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71709361" w:rsidR="00F93CB0" w:rsidRDefault="00FE5D7C" w:rsidP="00D921DE">
      <w:pPr>
        <w:tabs>
          <w:tab w:val="left" w:pos="8385"/>
          <w:tab w:val="left" w:pos="9360"/>
          <w:tab w:val="left" w:pos="10080"/>
          <w:tab w:val="center" w:pos="10800"/>
        </w:tabs>
      </w:pPr>
      <w:r>
        <w:rPr>
          <w:noProof/>
        </w:rPr>
        <w:drawing>
          <wp:anchor distT="0" distB="0" distL="114300" distR="114300" simplePos="0" relativeHeight="252301312" behindDoc="1" locked="0" layoutInCell="1" allowOverlap="1" wp14:anchorId="6F5E9D2B" wp14:editId="1B94FB63">
            <wp:simplePos x="0" y="0"/>
            <wp:positionH relativeFrom="column">
              <wp:posOffset>4286250</wp:posOffset>
            </wp:positionH>
            <wp:positionV relativeFrom="paragraph">
              <wp:posOffset>-800100</wp:posOffset>
            </wp:positionV>
            <wp:extent cx="2468880" cy="2880360"/>
            <wp:effectExtent l="0" t="0" r="7620" b="0"/>
            <wp:wrapNone/>
            <wp:docPr id="672355722" name="Picture 15" descr="A cartoon of a person and a pizz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55722" name="Picture 15" descr="A cartoon of a person and a pizza&#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00288" behindDoc="1" locked="0" layoutInCell="1" allowOverlap="1" wp14:anchorId="5DB917C6" wp14:editId="5C148DE9">
            <wp:simplePos x="0" y="0"/>
            <wp:positionH relativeFrom="column">
              <wp:posOffset>-289276</wp:posOffset>
            </wp:positionH>
            <wp:positionV relativeFrom="paragraph">
              <wp:posOffset>-819150</wp:posOffset>
            </wp:positionV>
            <wp:extent cx="4480560" cy="2913565"/>
            <wp:effectExtent l="0" t="0" r="0" b="1270"/>
            <wp:wrapNone/>
            <wp:docPr id="467568943" name="Picture 14" descr="A painting of a person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68943" name="Picture 14" descr="A painting of a person and a chil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5"/>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00924980">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0C479D9F" w14:textId="77777777" w:rsidR="00073B0A" w:rsidRPr="00F7569E" w:rsidRDefault="00073B0A" w:rsidP="00073B0A">
                            <w:pPr>
                              <w:spacing w:after="0" w:line="240" w:lineRule="auto"/>
                              <w:rPr>
                                <w:rFonts w:ascii="Times New Roman" w:eastAsia="MS Mincho" w:hAnsi="Times New Roman"/>
                                <w:b/>
                                <w:kern w:val="0"/>
                                <w:sz w:val="24"/>
                                <w:szCs w:val="24"/>
                                <w:lang w:val="es-MX"/>
                              </w:rPr>
                            </w:pPr>
                            <w:r w:rsidRPr="00F7569E">
                              <w:rPr>
                                <w:rFonts w:ascii="Times New Roman" w:eastAsia="MS Mincho" w:hAnsi="Times New Roman"/>
                                <w:b/>
                                <w:kern w:val="0"/>
                                <w:sz w:val="24"/>
                                <w:szCs w:val="24"/>
                                <w:lang w:val="es-MX"/>
                              </w:rPr>
                              <w:t xml:space="preserve">20 de </w:t>
                            </w:r>
                            <w:r>
                              <w:rPr>
                                <w:rFonts w:ascii="Times New Roman" w:eastAsia="MS Mincho" w:hAnsi="Times New Roman"/>
                                <w:b/>
                                <w:kern w:val="0"/>
                                <w:sz w:val="24"/>
                                <w:szCs w:val="24"/>
                                <w:lang w:val="es-MX"/>
                              </w:rPr>
                              <w:t>a</w:t>
                            </w:r>
                            <w:r w:rsidRPr="00F7569E">
                              <w:rPr>
                                <w:rFonts w:ascii="Times New Roman" w:eastAsia="MS Mincho" w:hAnsi="Times New Roman"/>
                                <w:b/>
                                <w:kern w:val="0"/>
                                <w:sz w:val="24"/>
                                <w:szCs w:val="24"/>
                                <w:lang w:val="es-MX"/>
                              </w:rPr>
                              <w:t>bril de 2025</w:t>
                            </w:r>
                          </w:p>
                          <w:p w14:paraId="32768DFE" w14:textId="77777777" w:rsidR="00073B0A" w:rsidRPr="00F7569E" w:rsidRDefault="00073B0A" w:rsidP="00073B0A">
                            <w:pPr>
                              <w:spacing w:after="0" w:line="240" w:lineRule="auto"/>
                              <w:rPr>
                                <w:rFonts w:ascii="Times New Roman" w:eastAsia="MS Mincho" w:hAnsi="Times New Roman"/>
                                <w:b/>
                                <w:kern w:val="0"/>
                                <w:sz w:val="24"/>
                                <w:szCs w:val="24"/>
                                <w:lang w:val="es-MX"/>
                              </w:rPr>
                            </w:pPr>
                            <w:r w:rsidRPr="00F7569E">
                              <w:rPr>
                                <w:rFonts w:ascii="Times New Roman" w:eastAsia="MS Mincho" w:hAnsi="Times New Roman"/>
                                <w:b/>
                                <w:kern w:val="0"/>
                                <w:sz w:val="24"/>
                                <w:szCs w:val="24"/>
                                <w:lang w:val="es-MX"/>
                              </w:rPr>
                              <w:t>Domingo de Pascua</w:t>
                            </w:r>
                          </w:p>
                          <w:p w14:paraId="093209B7" w14:textId="77777777" w:rsidR="00073B0A" w:rsidRPr="00766E8C" w:rsidRDefault="00073B0A" w:rsidP="00073B0A">
                            <w:pPr>
                              <w:spacing w:after="0" w:line="240" w:lineRule="auto"/>
                              <w:rPr>
                                <w:rFonts w:ascii="Times New Roman" w:eastAsia="MS Mincho" w:hAnsi="Times New Roman"/>
                                <w:iCs/>
                                <w:kern w:val="0"/>
                                <w:sz w:val="24"/>
                                <w:szCs w:val="24"/>
                              </w:rPr>
                            </w:pPr>
                          </w:p>
                          <w:p w14:paraId="5FAB6D0C" w14:textId="77777777" w:rsidR="00073B0A" w:rsidRPr="00F7569E" w:rsidRDefault="00073B0A" w:rsidP="00073B0A">
                            <w:pPr>
                              <w:tabs>
                                <w:tab w:val="left" w:pos="1260"/>
                              </w:tabs>
                              <w:rPr>
                                <w:rFonts w:ascii="Times New Roman" w:hAnsi="Times New Roman"/>
                                <w:iCs/>
                                <w:sz w:val="24"/>
                                <w:szCs w:val="24"/>
                                <w:lang w:val="es-MX"/>
                              </w:rPr>
                            </w:pPr>
                            <w:r w:rsidRPr="00F7569E">
                              <w:rPr>
                                <w:rFonts w:ascii="Times New Roman" w:hAnsi="Times New Roman"/>
                                <w:iCs/>
                                <w:sz w:val="24"/>
                                <w:szCs w:val="24"/>
                                <w:lang w:val="es-MX"/>
                              </w:rPr>
                              <w:t>El Señor Jesús vive y de ello damos testimonio porque hemos sido testigos de su Resurrección. La presencia del resucitado llena de alegría todas las cosas y al mundo entero. ¡Ha cumplido su palabra</w:t>
                            </w:r>
                            <w:r>
                              <w:rPr>
                                <w:rFonts w:ascii="Times New Roman" w:hAnsi="Times New Roman"/>
                                <w:iCs/>
                                <w:sz w:val="24"/>
                                <w:szCs w:val="24"/>
                                <w:lang w:val="es-MX"/>
                              </w:rPr>
                              <w:t>;</w:t>
                            </w:r>
                            <w:r w:rsidRPr="00F7569E">
                              <w:rPr>
                                <w:rFonts w:ascii="Times New Roman" w:hAnsi="Times New Roman"/>
                                <w:iCs/>
                                <w:sz w:val="24"/>
                                <w:szCs w:val="24"/>
                                <w:lang w:val="es-MX"/>
                              </w:rPr>
                              <w:t xml:space="preserve"> está vivo!  “</w:t>
                            </w:r>
                            <w:r w:rsidRPr="00F7569E">
                              <w:rPr>
                                <w:rFonts w:ascii="Times New Roman" w:hAnsi="Times New Roman"/>
                                <w:i/>
                                <w:sz w:val="24"/>
                                <w:szCs w:val="24"/>
                                <w:lang w:val="es-MX"/>
                              </w:rPr>
                              <w:t xml:space="preserve">Entonces entró también el otro discípulo, el que había llegado primero, vio y creyó. Pues no habían entendido todavía la Escritura: él debía resucitar de entre los muertos” (Juan 20:8-10). </w:t>
                            </w:r>
                            <w:r w:rsidRPr="00F7569E">
                              <w:rPr>
                                <w:rFonts w:ascii="Times New Roman" w:hAnsi="Times New Roman"/>
                                <w:iCs/>
                                <w:sz w:val="24"/>
                                <w:szCs w:val="24"/>
                                <w:lang w:val="es-MX"/>
                              </w:rPr>
                              <w:t xml:space="preserve">Jesús ya nunca volverá a morir, ¡Cristo Resucitó! ¡Verdaderamente Resucitó! ¿Crees esto? Es el saludo de este gozo pascual de este Domingo de Pascua. </w:t>
                            </w:r>
                          </w:p>
                          <w:p w14:paraId="466C02F7" w14:textId="4E834EB5" w:rsidR="0031490C" w:rsidRPr="00FB6589" w:rsidRDefault="00073B0A" w:rsidP="00073B0A">
                            <w:pPr>
                              <w:rPr>
                                <w:sz w:val="23"/>
                                <w:szCs w:val="23"/>
                              </w:rPr>
                            </w:pPr>
                            <w:r w:rsidRPr="00F7569E">
                              <w:rPr>
                                <w:rFonts w:ascii="Times New Roman" w:hAnsi="Times New Roman"/>
                                <w:iCs/>
                                <w:sz w:val="24"/>
                                <w:szCs w:val="24"/>
                                <w:lang w:val="es-MX"/>
                              </w:rPr>
                              <w:t>Todos los bautizados debemos de estar alegres porque</w:t>
                            </w:r>
                            <w:r>
                              <w:rPr>
                                <w:rFonts w:ascii="Times New Roman" w:hAnsi="Times New Roman"/>
                                <w:iCs/>
                                <w:sz w:val="24"/>
                                <w:szCs w:val="24"/>
                                <w:lang w:val="es-MX"/>
                              </w:rPr>
                              <w:t>,</w:t>
                            </w:r>
                            <w:r w:rsidRPr="00F7569E">
                              <w:rPr>
                                <w:rFonts w:ascii="Times New Roman" w:hAnsi="Times New Roman"/>
                                <w:iCs/>
                                <w:sz w:val="24"/>
                                <w:szCs w:val="24"/>
                                <w:lang w:val="es-MX"/>
                              </w:rPr>
                              <w:t xml:space="preserve"> por el hecho de ser bautizados</w:t>
                            </w:r>
                            <w:r>
                              <w:rPr>
                                <w:rFonts w:ascii="Times New Roman" w:hAnsi="Times New Roman"/>
                                <w:iCs/>
                                <w:sz w:val="24"/>
                                <w:szCs w:val="24"/>
                                <w:lang w:val="es-MX"/>
                              </w:rPr>
                              <w:t>,</w:t>
                            </w:r>
                            <w:r w:rsidRPr="00F7569E">
                              <w:rPr>
                                <w:rFonts w:ascii="Times New Roman" w:hAnsi="Times New Roman"/>
                                <w:iCs/>
                                <w:sz w:val="24"/>
                                <w:szCs w:val="24"/>
                                <w:lang w:val="es-MX"/>
                              </w:rPr>
                              <w:t xml:space="preserve"> somos hijos e hijas de Dios, herederos del cielo, miembros de la Iglesia y por lo tanto estamos llamados a resucitar con él. Sin embargo, debemos estar conscientes que esto no ocurrirá de modo rápido y como apretar un botón mágico. Hay que trabajar en ello</w:t>
                            </w:r>
                            <w:r>
                              <w:rPr>
                                <w:rFonts w:ascii="Times New Roman" w:hAnsi="Times New Roman"/>
                                <w:iCs/>
                                <w:sz w:val="24"/>
                                <w:szCs w:val="24"/>
                                <w:lang w:val="es-MX"/>
                              </w:rPr>
                              <w:t>;</w:t>
                            </w:r>
                            <w:r w:rsidRPr="00F7569E">
                              <w:rPr>
                                <w:rFonts w:ascii="Times New Roman" w:hAnsi="Times New Roman"/>
                                <w:iCs/>
                                <w:sz w:val="24"/>
                                <w:szCs w:val="24"/>
                                <w:lang w:val="es-MX"/>
                              </w:rPr>
                              <w:t xml:space="preserve"> debemos de poner nuestro esfuerzo en mejorar cada día. Hay que acercarnos a la intimidad de Dios por medio de una relación personal con él y a través de la oración y los sacramentos. La salvación ya está realizada</w:t>
                            </w:r>
                            <w:r>
                              <w:rPr>
                                <w:rFonts w:ascii="Times New Roman" w:hAnsi="Times New Roman"/>
                                <w:iCs/>
                                <w:sz w:val="24"/>
                                <w:szCs w:val="24"/>
                                <w:lang w:val="es-MX"/>
                              </w:rPr>
                              <w:t>;</w:t>
                            </w:r>
                            <w:r w:rsidRPr="00F7569E">
                              <w:rPr>
                                <w:rFonts w:ascii="Times New Roman" w:hAnsi="Times New Roman"/>
                                <w:iCs/>
                                <w:sz w:val="24"/>
                                <w:szCs w:val="24"/>
                                <w:lang w:val="es-MX"/>
                              </w:rPr>
                              <w:t xml:space="preserve"> solo nos toca a nosotros aceptarla y seguir caminando con fe y gozo. Este es el gran regalo que Jesús nos da</w:t>
                            </w:r>
                            <w:r>
                              <w:rPr>
                                <w:rFonts w:ascii="Times New Roman" w:hAnsi="Times New Roman"/>
                                <w:iCs/>
                                <w:sz w:val="24"/>
                                <w:szCs w:val="24"/>
                                <w:lang w:val="es-MX"/>
                              </w:rPr>
                              <w:t>:</w:t>
                            </w:r>
                            <w:r w:rsidRPr="00F7569E">
                              <w:rPr>
                                <w:rFonts w:ascii="Times New Roman" w:hAnsi="Times New Roman"/>
                                <w:iCs/>
                                <w:sz w:val="24"/>
                                <w:szCs w:val="24"/>
                                <w:lang w:val="es-MX"/>
                              </w:rPr>
                              <w:t xml:space="preserve"> </w:t>
                            </w:r>
                            <w:r>
                              <w:rPr>
                                <w:rFonts w:ascii="Times New Roman" w:hAnsi="Times New Roman"/>
                                <w:iCs/>
                                <w:sz w:val="24"/>
                                <w:szCs w:val="24"/>
                                <w:lang w:val="es-MX"/>
                              </w:rPr>
                              <w:t>s</w:t>
                            </w:r>
                            <w:r w:rsidRPr="00F7569E">
                              <w:rPr>
                                <w:rFonts w:ascii="Times New Roman" w:hAnsi="Times New Roman"/>
                                <w:iCs/>
                                <w:sz w:val="24"/>
                                <w:szCs w:val="24"/>
                                <w:lang w:val="es-MX"/>
                              </w:rPr>
                              <w:t xml:space="preserve">alvación, gracia y amor. ¡Aleluya! </w:t>
                            </w:r>
                            <w:r>
                              <w:rPr>
                                <w:rFonts w:ascii="Times New Roman" w:hAnsi="Times New Roman"/>
                                <w:iCs/>
                                <w:sz w:val="24"/>
                                <w:szCs w:val="24"/>
                                <w:lang w:val="es-MX"/>
                              </w:rPr>
                              <w:t>¡</w:t>
                            </w:r>
                            <w:r w:rsidRPr="00F7569E">
                              <w:rPr>
                                <w:rFonts w:ascii="Times New Roman" w:hAnsi="Times New Roman"/>
                                <w:iCs/>
                                <w:sz w:val="24"/>
                                <w:szCs w:val="24"/>
                                <w:lang w:val="es-MX"/>
                              </w:rPr>
                              <w:t>Felices Pascuas de Resurrección</w:t>
                            </w:r>
                            <w:r>
                              <w:rPr>
                                <w:rFonts w:ascii="Times New Roman" w:hAnsi="Times New Roman"/>
                                <w:iCs/>
                                <w:sz w:val="24"/>
                                <w:szCs w:val="24"/>
                                <w:lang w:val="es-MX"/>
                              </w:rPr>
                              <w:t>!</w:t>
                            </w:r>
                            <w:r w:rsidRPr="00F7569E">
                              <w:rPr>
                                <w:rFonts w:ascii="Times New Roman" w:hAnsi="Times New Roman"/>
                                <w:iCs/>
                                <w:sz w:val="24"/>
                                <w:szCs w:val="24"/>
                                <w:lang w:val="es-MX"/>
                              </w:rPr>
                              <w:t xml:space="preserve"> Dejemos que Jesús nos acompañe en el camino y que su presencia en la Eucaristía nos consuele cada vez que lo recibimos.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0C479D9F" w14:textId="77777777" w:rsidR="00073B0A" w:rsidRPr="00F7569E" w:rsidRDefault="00073B0A" w:rsidP="00073B0A">
                      <w:pPr>
                        <w:spacing w:after="0" w:line="240" w:lineRule="auto"/>
                        <w:rPr>
                          <w:rFonts w:ascii="Times New Roman" w:eastAsia="MS Mincho" w:hAnsi="Times New Roman"/>
                          <w:b/>
                          <w:kern w:val="0"/>
                          <w:sz w:val="24"/>
                          <w:szCs w:val="24"/>
                          <w:lang w:val="es-MX"/>
                        </w:rPr>
                      </w:pPr>
                      <w:r w:rsidRPr="00F7569E">
                        <w:rPr>
                          <w:rFonts w:ascii="Times New Roman" w:eastAsia="MS Mincho" w:hAnsi="Times New Roman"/>
                          <w:b/>
                          <w:kern w:val="0"/>
                          <w:sz w:val="24"/>
                          <w:szCs w:val="24"/>
                          <w:lang w:val="es-MX"/>
                        </w:rPr>
                        <w:t xml:space="preserve">20 de </w:t>
                      </w:r>
                      <w:r>
                        <w:rPr>
                          <w:rFonts w:ascii="Times New Roman" w:eastAsia="MS Mincho" w:hAnsi="Times New Roman"/>
                          <w:b/>
                          <w:kern w:val="0"/>
                          <w:sz w:val="24"/>
                          <w:szCs w:val="24"/>
                          <w:lang w:val="es-MX"/>
                        </w:rPr>
                        <w:t>a</w:t>
                      </w:r>
                      <w:r w:rsidRPr="00F7569E">
                        <w:rPr>
                          <w:rFonts w:ascii="Times New Roman" w:eastAsia="MS Mincho" w:hAnsi="Times New Roman"/>
                          <w:b/>
                          <w:kern w:val="0"/>
                          <w:sz w:val="24"/>
                          <w:szCs w:val="24"/>
                          <w:lang w:val="es-MX"/>
                        </w:rPr>
                        <w:t>bril de 2025</w:t>
                      </w:r>
                    </w:p>
                    <w:p w14:paraId="32768DFE" w14:textId="77777777" w:rsidR="00073B0A" w:rsidRPr="00F7569E" w:rsidRDefault="00073B0A" w:rsidP="00073B0A">
                      <w:pPr>
                        <w:spacing w:after="0" w:line="240" w:lineRule="auto"/>
                        <w:rPr>
                          <w:rFonts w:ascii="Times New Roman" w:eastAsia="MS Mincho" w:hAnsi="Times New Roman"/>
                          <w:b/>
                          <w:kern w:val="0"/>
                          <w:sz w:val="24"/>
                          <w:szCs w:val="24"/>
                          <w:lang w:val="es-MX"/>
                        </w:rPr>
                      </w:pPr>
                      <w:r w:rsidRPr="00F7569E">
                        <w:rPr>
                          <w:rFonts w:ascii="Times New Roman" w:eastAsia="MS Mincho" w:hAnsi="Times New Roman"/>
                          <w:b/>
                          <w:kern w:val="0"/>
                          <w:sz w:val="24"/>
                          <w:szCs w:val="24"/>
                          <w:lang w:val="es-MX"/>
                        </w:rPr>
                        <w:t>Domingo de Pascua</w:t>
                      </w:r>
                    </w:p>
                    <w:p w14:paraId="093209B7" w14:textId="77777777" w:rsidR="00073B0A" w:rsidRPr="00766E8C" w:rsidRDefault="00073B0A" w:rsidP="00073B0A">
                      <w:pPr>
                        <w:spacing w:after="0" w:line="240" w:lineRule="auto"/>
                        <w:rPr>
                          <w:rFonts w:ascii="Times New Roman" w:eastAsia="MS Mincho" w:hAnsi="Times New Roman"/>
                          <w:iCs/>
                          <w:kern w:val="0"/>
                          <w:sz w:val="24"/>
                          <w:szCs w:val="24"/>
                        </w:rPr>
                      </w:pPr>
                    </w:p>
                    <w:p w14:paraId="5FAB6D0C" w14:textId="77777777" w:rsidR="00073B0A" w:rsidRPr="00F7569E" w:rsidRDefault="00073B0A" w:rsidP="00073B0A">
                      <w:pPr>
                        <w:tabs>
                          <w:tab w:val="left" w:pos="1260"/>
                        </w:tabs>
                        <w:rPr>
                          <w:rFonts w:ascii="Times New Roman" w:hAnsi="Times New Roman"/>
                          <w:iCs/>
                          <w:sz w:val="24"/>
                          <w:szCs w:val="24"/>
                          <w:lang w:val="es-MX"/>
                        </w:rPr>
                      </w:pPr>
                      <w:r w:rsidRPr="00F7569E">
                        <w:rPr>
                          <w:rFonts w:ascii="Times New Roman" w:hAnsi="Times New Roman"/>
                          <w:iCs/>
                          <w:sz w:val="24"/>
                          <w:szCs w:val="24"/>
                          <w:lang w:val="es-MX"/>
                        </w:rPr>
                        <w:t>El Señor Jesús vive y de ello damos testimonio porque hemos sido testigos de su Resurrección. La presencia del resucitado llena de alegría todas las cosas y al mundo entero. ¡Ha cumplido su palabra</w:t>
                      </w:r>
                      <w:r>
                        <w:rPr>
                          <w:rFonts w:ascii="Times New Roman" w:hAnsi="Times New Roman"/>
                          <w:iCs/>
                          <w:sz w:val="24"/>
                          <w:szCs w:val="24"/>
                          <w:lang w:val="es-MX"/>
                        </w:rPr>
                        <w:t>;</w:t>
                      </w:r>
                      <w:r w:rsidRPr="00F7569E">
                        <w:rPr>
                          <w:rFonts w:ascii="Times New Roman" w:hAnsi="Times New Roman"/>
                          <w:iCs/>
                          <w:sz w:val="24"/>
                          <w:szCs w:val="24"/>
                          <w:lang w:val="es-MX"/>
                        </w:rPr>
                        <w:t xml:space="preserve"> está vivo!  “</w:t>
                      </w:r>
                      <w:r w:rsidRPr="00F7569E">
                        <w:rPr>
                          <w:rFonts w:ascii="Times New Roman" w:hAnsi="Times New Roman"/>
                          <w:i/>
                          <w:sz w:val="24"/>
                          <w:szCs w:val="24"/>
                          <w:lang w:val="es-MX"/>
                        </w:rPr>
                        <w:t xml:space="preserve">Entonces entró también el otro discípulo, el que había llegado primero, vio y creyó. Pues no habían entendido todavía la Escritura: él debía resucitar de entre los muertos” (Juan 20:8-10). </w:t>
                      </w:r>
                      <w:r w:rsidRPr="00F7569E">
                        <w:rPr>
                          <w:rFonts w:ascii="Times New Roman" w:hAnsi="Times New Roman"/>
                          <w:iCs/>
                          <w:sz w:val="24"/>
                          <w:szCs w:val="24"/>
                          <w:lang w:val="es-MX"/>
                        </w:rPr>
                        <w:t xml:space="preserve">Jesús ya nunca volverá a morir, ¡Cristo Resucitó! ¡Verdaderamente Resucitó! ¿Crees esto? Es el saludo de este gozo pascual de este Domingo de Pascua. </w:t>
                      </w:r>
                    </w:p>
                    <w:p w14:paraId="466C02F7" w14:textId="4E834EB5" w:rsidR="0031490C" w:rsidRPr="00FB6589" w:rsidRDefault="00073B0A" w:rsidP="00073B0A">
                      <w:pPr>
                        <w:rPr>
                          <w:sz w:val="23"/>
                          <w:szCs w:val="23"/>
                        </w:rPr>
                      </w:pPr>
                      <w:r w:rsidRPr="00F7569E">
                        <w:rPr>
                          <w:rFonts w:ascii="Times New Roman" w:hAnsi="Times New Roman"/>
                          <w:iCs/>
                          <w:sz w:val="24"/>
                          <w:szCs w:val="24"/>
                          <w:lang w:val="es-MX"/>
                        </w:rPr>
                        <w:t>Todos los bautizados debemos de estar alegres porque</w:t>
                      </w:r>
                      <w:r>
                        <w:rPr>
                          <w:rFonts w:ascii="Times New Roman" w:hAnsi="Times New Roman"/>
                          <w:iCs/>
                          <w:sz w:val="24"/>
                          <w:szCs w:val="24"/>
                          <w:lang w:val="es-MX"/>
                        </w:rPr>
                        <w:t>,</w:t>
                      </w:r>
                      <w:r w:rsidRPr="00F7569E">
                        <w:rPr>
                          <w:rFonts w:ascii="Times New Roman" w:hAnsi="Times New Roman"/>
                          <w:iCs/>
                          <w:sz w:val="24"/>
                          <w:szCs w:val="24"/>
                          <w:lang w:val="es-MX"/>
                        </w:rPr>
                        <w:t xml:space="preserve"> por el hecho de ser bautizados</w:t>
                      </w:r>
                      <w:r>
                        <w:rPr>
                          <w:rFonts w:ascii="Times New Roman" w:hAnsi="Times New Roman"/>
                          <w:iCs/>
                          <w:sz w:val="24"/>
                          <w:szCs w:val="24"/>
                          <w:lang w:val="es-MX"/>
                        </w:rPr>
                        <w:t>,</w:t>
                      </w:r>
                      <w:r w:rsidRPr="00F7569E">
                        <w:rPr>
                          <w:rFonts w:ascii="Times New Roman" w:hAnsi="Times New Roman"/>
                          <w:iCs/>
                          <w:sz w:val="24"/>
                          <w:szCs w:val="24"/>
                          <w:lang w:val="es-MX"/>
                        </w:rPr>
                        <w:t xml:space="preserve"> somos hijos e hijas de Dios, herederos del cielo, miembros de la Iglesia y por lo tanto estamos llamados a resucitar con él. Sin embargo, debemos estar conscientes que esto no ocurrirá de modo rápido y como apretar un botón mágico. Hay que trabajar en ello</w:t>
                      </w:r>
                      <w:r>
                        <w:rPr>
                          <w:rFonts w:ascii="Times New Roman" w:hAnsi="Times New Roman"/>
                          <w:iCs/>
                          <w:sz w:val="24"/>
                          <w:szCs w:val="24"/>
                          <w:lang w:val="es-MX"/>
                        </w:rPr>
                        <w:t>;</w:t>
                      </w:r>
                      <w:r w:rsidRPr="00F7569E">
                        <w:rPr>
                          <w:rFonts w:ascii="Times New Roman" w:hAnsi="Times New Roman"/>
                          <w:iCs/>
                          <w:sz w:val="24"/>
                          <w:szCs w:val="24"/>
                          <w:lang w:val="es-MX"/>
                        </w:rPr>
                        <w:t xml:space="preserve"> debemos de poner nuestro esfuerzo en mejorar cada día. Hay que acercarnos a la intimidad de Dios por medio de una relación personal con él y a través de la oración y los sacramentos. La salvación ya está realizada</w:t>
                      </w:r>
                      <w:r>
                        <w:rPr>
                          <w:rFonts w:ascii="Times New Roman" w:hAnsi="Times New Roman"/>
                          <w:iCs/>
                          <w:sz w:val="24"/>
                          <w:szCs w:val="24"/>
                          <w:lang w:val="es-MX"/>
                        </w:rPr>
                        <w:t>;</w:t>
                      </w:r>
                      <w:r w:rsidRPr="00F7569E">
                        <w:rPr>
                          <w:rFonts w:ascii="Times New Roman" w:hAnsi="Times New Roman"/>
                          <w:iCs/>
                          <w:sz w:val="24"/>
                          <w:szCs w:val="24"/>
                          <w:lang w:val="es-MX"/>
                        </w:rPr>
                        <w:t xml:space="preserve"> solo nos toca a nosotros aceptarla y seguir caminando con fe y gozo. Este es el gran regalo que Jesús nos da</w:t>
                      </w:r>
                      <w:r>
                        <w:rPr>
                          <w:rFonts w:ascii="Times New Roman" w:hAnsi="Times New Roman"/>
                          <w:iCs/>
                          <w:sz w:val="24"/>
                          <w:szCs w:val="24"/>
                          <w:lang w:val="es-MX"/>
                        </w:rPr>
                        <w:t>:</w:t>
                      </w:r>
                      <w:r w:rsidRPr="00F7569E">
                        <w:rPr>
                          <w:rFonts w:ascii="Times New Roman" w:hAnsi="Times New Roman"/>
                          <w:iCs/>
                          <w:sz w:val="24"/>
                          <w:szCs w:val="24"/>
                          <w:lang w:val="es-MX"/>
                        </w:rPr>
                        <w:t xml:space="preserve"> </w:t>
                      </w:r>
                      <w:r>
                        <w:rPr>
                          <w:rFonts w:ascii="Times New Roman" w:hAnsi="Times New Roman"/>
                          <w:iCs/>
                          <w:sz w:val="24"/>
                          <w:szCs w:val="24"/>
                          <w:lang w:val="es-MX"/>
                        </w:rPr>
                        <w:t>s</w:t>
                      </w:r>
                      <w:r w:rsidRPr="00F7569E">
                        <w:rPr>
                          <w:rFonts w:ascii="Times New Roman" w:hAnsi="Times New Roman"/>
                          <w:iCs/>
                          <w:sz w:val="24"/>
                          <w:szCs w:val="24"/>
                          <w:lang w:val="es-MX"/>
                        </w:rPr>
                        <w:t xml:space="preserve">alvación, gracia y amor. ¡Aleluya! </w:t>
                      </w:r>
                      <w:r>
                        <w:rPr>
                          <w:rFonts w:ascii="Times New Roman" w:hAnsi="Times New Roman"/>
                          <w:iCs/>
                          <w:sz w:val="24"/>
                          <w:szCs w:val="24"/>
                          <w:lang w:val="es-MX"/>
                        </w:rPr>
                        <w:t>¡</w:t>
                      </w:r>
                      <w:r w:rsidRPr="00F7569E">
                        <w:rPr>
                          <w:rFonts w:ascii="Times New Roman" w:hAnsi="Times New Roman"/>
                          <w:iCs/>
                          <w:sz w:val="24"/>
                          <w:szCs w:val="24"/>
                          <w:lang w:val="es-MX"/>
                        </w:rPr>
                        <w:t>Felices Pascuas de Resurrección</w:t>
                      </w:r>
                      <w:r>
                        <w:rPr>
                          <w:rFonts w:ascii="Times New Roman" w:hAnsi="Times New Roman"/>
                          <w:iCs/>
                          <w:sz w:val="24"/>
                          <w:szCs w:val="24"/>
                          <w:lang w:val="es-MX"/>
                        </w:rPr>
                        <w:t>!</w:t>
                      </w:r>
                      <w:r w:rsidRPr="00F7569E">
                        <w:rPr>
                          <w:rFonts w:ascii="Times New Roman" w:hAnsi="Times New Roman"/>
                          <w:iCs/>
                          <w:sz w:val="24"/>
                          <w:szCs w:val="24"/>
                          <w:lang w:val="es-MX"/>
                        </w:rPr>
                        <w:t xml:space="preserve"> Dejemos que Jesús nos acompañe en el camino y que su presencia en la Eucaristía nos consuele cada vez que lo recibimos.</w:t>
                      </w: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F7A6451" w14:textId="77777777" w:rsidR="009722D4" w:rsidRPr="00DB5E89" w:rsidRDefault="009722D4" w:rsidP="009722D4">
                            <w:pPr>
                              <w:pStyle w:val="NormalWeb"/>
                              <w:spacing w:before="0" w:beforeAutospacing="0" w:after="0" w:afterAutospacing="0"/>
                              <w:rPr>
                                <w:b/>
                                <w:bCs/>
                                <w:color w:val="000000"/>
                                <w:sz w:val="22"/>
                                <w:szCs w:val="22"/>
                              </w:rPr>
                            </w:pPr>
                            <w:r w:rsidRPr="00DB5E89">
                              <w:rPr>
                                <w:b/>
                                <w:bCs/>
                                <w:color w:val="000000"/>
                                <w:sz w:val="22"/>
                                <w:szCs w:val="22"/>
                              </w:rPr>
                              <w:t xml:space="preserve">April 20, 2025 </w:t>
                            </w:r>
                          </w:p>
                          <w:p w14:paraId="55675563" w14:textId="77777777" w:rsidR="009722D4" w:rsidRPr="00DB5E89" w:rsidRDefault="009722D4" w:rsidP="009722D4">
                            <w:pPr>
                              <w:pStyle w:val="NormalWeb"/>
                              <w:spacing w:before="0" w:beforeAutospacing="0" w:after="0" w:afterAutospacing="0"/>
                              <w:rPr>
                                <w:b/>
                                <w:bCs/>
                                <w:color w:val="000000"/>
                                <w:sz w:val="22"/>
                                <w:szCs w:val="22"/>
                              </w:rPr>
                            </w:pPr>
                            <w:r w:rsidRPr="00DB5E89">
                              <w:rPr>
                                <w:b/>
                                <w:bCs/>
                                <w:color w:val="000000"/>
                                <w:sz w:val="22"/>
                                <w:szCs w:val="22"/>
                              </w:rPr>
                              <w:t>Easter Sunday</w:t>
                            </w:r>
                          </w:p>
                          <w:p w14:paraId="78438842" w14:textId="77777777" w:rsidR="009722D4" w:rsidRPr="00DB5E89" w:rsidRDefault="009722D4" w:rsidP="009722D4">
                            <w:pPr>
                              <w:pStyle w:val="NormalWeb"/>
                              <w:spacing w:before="0" w:beforeAutospacing="0" w:after="0" w:afterAutospacing="0"/>
                              <w:rPr>
                                <w:b/>
                                <w:bCs/>
                                <w:color w:val="000000"/>
                                <w:sz w:val="22"/>
                                <w:szCs w:val="22"/>
                              </w:rPr>
                            </w:pPr>
                            <w:r w:rsidRPr="00DB5E89">
                              <w:rPr>
                                <w:b/>
                                <w:bCs/>
                                <w:color w:val="000000"/>
                                <w:sz w:val="22"/>
                                <w:szCs w:val="22"/>
                              </w:rPr>
                              <w:t>John 20: 1-9</w:t>
                            </w:r>
                          </w:p>
                          <w:p w14:paraId="51CF4F40" w14:textId="77777777" w:rsidR="009722D4" w:rsidRPr="00DB5E89" w:rsidRDefault="009722D4" w:rsidP="009722D4">
                            <w:pPr>
                              <w:pStyle w:val="NormalWeb"/>
                              <w:spacing w:before="0" w:beforeAutospacing="0" w:after="0" w:afterAutospacing="0"/>
                              <w:rPr>
                                <w:color w:val="000000"/>
                                <w:sz w:val="22"/>
                                <w:szCs w:val="22"/>
                              </w:rPr>
                            </w:pPr>
                          </w:p>
                          <w:p w14:paraId="19202D15" w14:textId="77777777" w:rsidR="009722D4" w:rsidRPr="00DB5E89" w:rsidRDefault="009722D4" w:rsidP="009722D4">
                            <w:pPr>
                              <w:spacing w:after="0"/>
                              <w:rPr>
                                <w:rFonts w:ascii="Times New Roman" w:eastAsia="Times New Roman" w:hAnsi="Times New Roman"/>
                                <w:color w:val="000000"/>
                              </w:rPr>
                            </w:pPr>
                            <w:r w:rsidRPr="00DB5E89">
                              <w:rPr>
                                <w:rFonts w:ascii="Times New Roman" w:eastAsia="Times New Roman" w:hAnsi="Times New Roman"/>
                                <w:color w:val="000000"/>
                              </w:rPr>
                              <w:t xml:space="preserve">When I was a young boy, my parents told me about their wedding. Then a few years later, they showed me my mother’s wedding dress and my dad’s suit. It was astonishing to see and touch garments that connected me to the event that led to my existence. Of course, I already believed they were married based on their word. But these holy garments made the event real and tangible for me. </w:t>
                            </w:r>
                          </w:p>
                          <w:p w14:paraId="026E4883" w14:textId="77777777" w:rsidR="009722D4" w:rsidRPr="00DB5E89" w:rsidRDefault="009722D4" w:rsidP="009722D4">
                            <w:pPr>
                              <w:spacing w:after="0"/>
                              <w:rPr>
                                <w:rFonts w:ascii="Times New Roman" w:eastAsia="Times New Roman" w:hAnsi="Times New Roman"/>
                                <w:color w:val="000000"/>
                              </w:rPr>
                            </w:pPr>
                          </w:p>
                          <w:p w14:paraId="5BE080D0" w14:textId="77777777" w:rsidR="009722D4" w:rsidRPr="00DB5E89" w:rsidRDefault="009722D4" w:rsidP="009722D4">
                            <w:pPr>
                              <w:spacing w:after="0"/>
                              <w:rPr>
                                <w:rFonts w:ascii="Times New Roman" w:eastAsia="Times New Roman" w:hAnsi="Times New Roman"/>
                                <w:color w:val="000000"/>
                              </w:rPr>
                            </w:pPr>
                            <w:r w:rsidRPr="00DB5E89">
                              <w:rPr>
                                <w:rFonts w:ascii="Times New Roman" w:eastAsia="Times New Roman" w:hAnsi="Times New Roman"/>
                                <w:color w:val="000000"/>
                              </w:rPr>
                              <w:t xml:space="preserve">Something like this is at play when St. John reports encountering in Jesus’ tomb, </w:t>
                            </w:r>
                            <w:r w:rsidRPr="00DB5E89">
                              <w:rPr>
                                <w:rFonts w:ascii="Times New Roman" w:eastAsia="Times New Roman" w:hAnsi="Times New Roman"/>
                                <w:b/>
                                <w:bCs/>
                                <w:color w:val="000000"/>
                              </w:rPr>
                              <w:t>“the cloth that had covered his head, not with the burial cloths but rolled up in a separate place”</w:t>
                            </w:r>
                            <w:r w:rsidRPr="00DB5E89">
                              <w:rPr>
                                <w:rFonts w:ascii="Times New Roman" w:eastAsia="Times New Roman" w:hAnsi="Times New Roman"/>
                                <w:color w:val="000000"/>
                              </w:rPr>
                              <w:t xml:space="preserve"> </w:t>
                            </w:r>
                            <w:r w:rsidRPr="00DB5E89">
                              <w:rPr>
                                <w:rFonts w:ascii="Times New Roman" w:eastAsia="Times New Roman" w:hAnsi="Times New Roman"/>
                                <w:b/>
                                <w:bCs/>
                                <w:color w:val="000000"/>
                              </w:rPr>
                              <w:t>(John 20:7)</w:t>
                            </w:r>
                            <w:r w:rsidRPr="00DB5E89">
                              <w:rPr>
                                <w:rFonts w:ascii="Times New Roman" w:eastAsia="Times New Roman" w:hAnsi="Times New Roman"/>
                                <w:color w:val="000000"/>
                              </w:rPr>
                              <w:t xml:space="preserve">. Those two separate cloths, for his head and for his body respectively, meant a great deal to St. John and to the early Christians. Some years after the resurrection, there surfaced reports of two cloths with unusual characteristics, one bearing the image of a crucified man’s body, another smaller one with the image of a wounded man’s face. Some call them the Shroud of Turin and the Veil of </w:t>
                            </w:r>
                            <w:proofErr w:type="spellStart"/>
                            <w:r w:rsidRPr="00DB5E89">
                              <w:rPr>
                                <w:rFonts w:ascii="Times New Roman" w:eastAsia="Times New Roman" w:hAnsi="Times New Roman"/>
                                <w:color w:val="000000"/>
                              </w:rPr>
                              <w:t>Manoppello</w:t>
                            </w:r>
                            <w:proofErr w:type="spellEnd"/>
                            <w:r w:rsidRPr="00DB5E89">
                              <w:rPr>
                                <w:rFonts w:ascii="Times New Roman" w:eastAsia="Times New Roman" w:hAnsi="Times New Roman"/>
                                <w:color w:val="000000"/>
                              </w:rPr>
                              <w:t xml:space="preserve">; they both can be seen today. </w:t>
                            </w:r>
                          </w:p>
                          <w:p w14:paraId="4EBA8062" w14:textId="77777777" w:rsidR="009722D4" w:rsidRPr="00DB5E89" w:rsidRDefault="009722D4" w:rsidP="009722D4">
                            <w:pPr>
                              <w:spacing w:after="0"/>
                              <w:rPr>
                                <w:rFonts w:ascii="Times New Roman" w:eastAsia="Times New Roman" w:hAnsi="Times New Roman"/>
                                <w:color w:val="000000"/>
                              </w:rPr>
                            </w:pPr>
                          </w:p>
                          <w:p w14:paraId="63DC11C1" w14:textId="77777777" w:rsidR="009722D4" w:rsidRPr="00DB5E89" w:rsidRDefault="009722D4" w:rsidP="009722D4">
                            <w:pPr>
                              <w:spacing w:after="0"/>
                              <w:rPr>
                                <w:rFonts w:ascii="Times New Roman" w:eastAsia="Times New Roman" w:hAnsi="Times New Roman"/>
                                <w:color w:val="000000"/>
                              </w:rPr>
                            </w:pPr>
                            <w:r w:rsidRPr="00DB5E89">
                              <w:rPr>
                                <w:rFonts w:ascii="Times New Roman" w:eastAsia="Times New Roman" w:hAnsi="Times New Roman"/>
                                <w:color w:val="000000"/>
                              </w:rPr>
                              <w:t>These two cloths have a long and complicated history, and scholars debate aspects of them. If you’re curious, I encourage you to read about them. To be clear, I believe in the resurrection of Jesus because of the testimony of eyewitnesses and the gift of faith in the Church. Nevertheless, seeing these two mysterious cloths have made the life-giving event of Jesus’ resurrection more real and tangible for me. Maybe they will for you, too. </w:t>
                            </w:r>
                          </w:p>
                          <w:p w14:paraId="0CA2175F" w14:textId="77777777" w:rsidR="009722D4" w:rsidRPr="00DB5E89" w:rsidRDefault="009722D4" w:rsidP="009722D4">
                            <w:pPr>
                              <w:spacing w:after="0"/>
                              <w:rPr>
                                <w:rFonts w:ascii="Times New Roman" w:hAnsi="Times New Roman"/>
                              </w:rPr>
                            </w:pPr>
                          </w:p>
                          <w:p w14:paraId="41674D76" w14:textId="77777777" w:rsidR="009722D4" w:rsidRPr="00DB5E89" w:rsidRDefault="009722D4" w:rsidP="009722D4">
                            <w:pPr>
                              <w:spacing w:after="0"/>
                              <w:rPr>
                                <w:rFonts w:ascii="Times New Roman" w:hAnsi="Times New Roman"/>
                                <w:i/>
                                <w:iCs/>
                              </w:rPr>
                            </w:pPr>
                            <w:r w:rsidRPr="00DB5E89">
                              <w:rPr>
                                <w:rFonts w:ascii="Times New Roman" w:hAnsi="Times New Roman"/>
                                <w:i/>
                                <w:iCs/>
                              </w:rPr>
                              <w:t>— Father John Muir</w:t>
                            </w:r>
                          </w:p>
                          <w:p w14:paraId="3821452F" w14:textId="77777777" w:rsidR="00A67BE2" w:rsidRPr="008D1372" w:rsidRDefault="00A67BE2" w:rsidP="00A67BE2">
                            <w:pPr>
                              <w:spacing w:after="0"/>
                              <w:rPr>
                                <w:rFonts w:ascii="Times New Roman" w:hAnsi="Times New Roman"/>
                              </w:rPr>
                            </w:pP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F7A6451" w14:textId="77777777" w:rsidR="009722D4" w:rsidRPr="00DB5E89" w:rsidRDefault="009722D4" w:rsidP="009722D4">
                      <w:pPr>
                        <w:pStyle w:val="NormalWeb"/>
                        <w:spacing w:before="0" w:beforeAutospacing="0" w:after="0" w:afterAutospacing="0"/>
                        <w:rPr>
                          <w:b/>
                          <w:bCs/>
                          <w:color w:val="000000"/>
                          <w:sz w:val="22"/>
                          <w:szCs w:val="22"/>
                        </w:rPr>
                      </w:pPr>
                      <w:r w:rsidRPr="00DB5E89">
                        <w:rPr>
                          <w:b/>
                          <w:bCs/>
                          <w:color w:val="000000"/>
                          <w:sz w:val="22"/>
                          <w:szCs w:val="22"/>
                        </w:rPr>
                        <w:t xml:space="preserve">April 20, 2025 </w:t>
                      </w:r>
                    </w:p>
                    <w:p w14:paraId="55675563" w14:textId="77777777" w:rsidR="009722D4" w:rsidRPr="00DB5E89" w:rsidRDefault="009722D4" w:rsidP="009722D4">
                      <w:pPr>
                        <w:pStyle w:val="NormalWeb"/>
                        <w:spacing w:before="0" w:beforeAutospacing="0" w:after="0" w:afterAutospacing="0"/>
                        <w:rPr>
                          <w:b/>
                          <w:bCs/>
                          <w:color w:val="000000"/>
                          <w:sz w:val="22"/>
                          <w:szCs w:val="22"/>
                        </w:rPr>
                      </w:pPr>
                      <w:r w:rsidRPr="00DB5E89">
                        <w:rPr>
                          <w:b/>
                          <w:bCs/>
                          <w:color w:val="000000"/>
                          <w:sz w:val="22"/>
                          <w:szCs w:val="22"/>
                        </w:rPr>
                        <w:t>Easter Sunday</w:t>
                      </w:r>
                    </w:p>
                    <w:p w14:paraId="78438842" w14:textId="77777777" w:rsidR="009722D4" w:rsidRPr="00DB5E89" w:rsidRDefault="009722D4" w:rsidP="009722D4">
                      <w:pPr>
                        <w:pStyle w:val="NormalWeb"/>
                        <w:spacing w:before="0" w:beforeAutospacing="0" w:after="0" w:afterAutospacing="0"/>
                        <w:rPr>
                          <w:b/>
                          <w:bCs/>
                          <w:color w:val="000000"/>
                          <w:sz w:val="22"/>
                          <w:szCs w:val="22"/>
                        </w:rPr>
                      </w:pPr>
                      <w:r w:rsidRPr="00DB5E89">
                        <w:rPr>
                          <w:b/>
                          <w:bCs/>
                          <w:color w:val="000000"/>
                          <w:sz w:val="22"/>
                          <w:szCs w:val="22"/>
                        </w:rPr>
                        <w:t>John 20: 1-9</w:t>
                      </w:r>
                    </w:p>
                    <w:p w14:paraId="51CF4F40" w14:textId="77777777" w:rsidR="009722D4" w:rsidRPr="00DB5E89" w:rsidRDefault="009722D4" w:rsidP="009722D4">
                      <w:pPr>
                        <w:pStyle w:val="NormalWeb"/>
                        <w:spacing w:before="0" w:beforeAutospacing="0" w:after="0" w:afterAutospacing="0"/>
                        <w:rPr>
                          <w:color w:val="000000"/>
                          <w:sz w:val="22"/>
                          <w:szCs w:val="22"/>
                        </w:rPr>
                      </w:pPr>
                    </w:p>
                    <w:p w14:paraId="19202D15" w14:textId="77777777" w:rsidR="009722D4" w:rsidRPr="00DB5E89" w:rsidRDefault="009722D4" w:rsidP="009722D4">
                      <w:pPr>
                        <w:spacing w:after="0"/>
                        <w:rPr>
                          <w:rFonts w:ascii="Times New Roman" w:eastAsia="Times New Roman" w:hAnsi="Times New Roman"/>
                          <w:color w:val="000000"/>
                        </w:rPr>
                      </w:pPr>
                      <w:r w:rsidRPr="00DB5E89">
                        <w:rPr>
                          <w:rFonts w:ascii="Times New Roman" w:eastAsia="Times New Roman" w:hAnsi="Times New Roman"/>
                          <w:color w:val="000000"/>
                        </w:rPr>
                        <w:t xml:space="preserve">When I was a young boy, my parents told me about their wedding. Then a few years later, they showed me my mother’s wedding dress and my dad’s suit. It was astonishing to see and touch garments that connected me to the event that led to my existence. Of course, I already believed they were married based on their word. But these holy garments made the event real and tangible for me. </w:t>
                      </w:r>
                    </w:p>
                    <w:p w14:paraId="026E4883" w14:textId="77777777" w:rsidR="009722D4" w:rsidRPr="00DB5E89" w:rsidRDefault="009722D4" w:rsidP="009722D4">
                      <w:pPr>
                        <w:spacing w:after="0"/>
                        <w:rPr>
                          <w:rFonts w:ascii="Times New Roman" w:eastAsia="Times New Roman" w:hAnsi="Times New Roman"/>
                          <w:color w:val="000000"/>
                        </w:rPr>
                      </w:pPr>
                    </w:p>
                    <w:p w14:paraId="5BE080D0" w14:textId="77777777" w:rsidR="009722D4" w:rsidRPr="00DB5E89" w:rsidRDefault="009722D4" w:rsidP="009722D4">
                      <w:pPr>
                        <w:spacing w:after="0"/>
                        <w:rPr>
                          <w:rFonts w:ascii="Times New Roman" w:eastAsia="Times New Roman" w:hAnsi="Times New Roman"/>
                          <w:color w:val="000000"/>
                        </w:rPr>
                      </w:pPr>
                      <w:r w:rsidRPr="00DB5E89">
                        <w:rPr>
                          <w:rFonts w:ascii="Times New Roman" w:eastAsia="Times New Roman" w:hAnsi="Times New Roman"/>
                          <w:color w:val="000000"/>
                        </w:rPr>
                        <w:t xml:space="preserve">Something like this is at play when St. John reports encountering in Jesus’ tomb, </w:t>
                      </w:r>
                      <w:r w:rsidRPr="00DB5E89">
                        <w:rPr>
                          <w:rFonts w:ascii="Times New Roman" w:eastAsia="Times New Roman" w:hAnsi="Times New Roman"/>
                          <w:b/>
                          <w:bCs/>
                          <w:color w:val="000000"/>
                        </w:rPr>
                        <w:t>“the cloth that had covered his head, not with the burial cloths but rolled up in a separate place”</w:t>
                      </w:r>
                      <w:r w:rsidRPr="00DB5E89">
                        <w:rPr>
                          <w:rFonts w:ascii="Times New Roman" w:eastAsia="Times New Roman" w:hAnsi="Times New Roman"/>
                          <w:color w:val="000000"/>
                        </w:rPr>
                        <w:t xml:space="preserve"> </w:t>
                      </w:r>
                      <w:r w:rsidRPr="00DB5E89">
                        <w:rPr>
                          <w:rFonts w:ascii="Times New Roman" w:eastAsia="Times New Roman" w:hAnsi="Times New Roman"/>
                          <w:b/>
                          <w:bCs/>
                          <w:color w:val="000000"/>
                        </w:rPr>
                        <w:t>(John 20:7)</w:t>
                      </w:r>
                      <w:r w:rsidRPr="00DB5E89">
                        <w:rPr>
                          <w:rFonts w:ascii="Times New Roman" w:eastAsia="Times New Roman" w:hAnsi="Times New Roman"/>
                          <w:color w:val="000000"/>
                        </w:rPr>
                        <w:t xml:space="preserve">. Those two separate cloths, for his head and for his body respectively, meant a great deal to St. John and to the early Christians. Some years after the resurrection, there surfaced reports of two cloths with unusual characteristics, one bearing the image of a crucified man’s body, another smaller one with the image of a wounded man’s face. Some call them the Shroud of Turin and the Veil of </w:t>
                      </w:r>
                      <w:proofErr w:type="spellStart"/>
                      <w:r w:rsidRPr="00DB5E89">
                        <w:rPr>
                          <w:rFonts w:ascii="Times New Roman" w:eastAsia="Times New Roman" w:hAnsi="Times New Roman"/>
                          <w:color w:val="000000"/>
                        </w:rPr>
                        <w:t>Manoppello</w:t>
                      </w:r>
                      <w:proofErr w:type="spellEnd"/>
                      <w:r w:rsidRPr="00DB5E89">
                        <w:rPr>
                          <w:rFonts w:ascii="Times New Roman" w:eastAsia="Times New Roman" w:hAnsi="Times New Roman"/>
                          <w:color w:val="000000"/>
                        </w:rPr>
                        <w:t xml:space="preserve">; they both can be seen today. </w:t>
                      </w:r>
                    </w:p>
                    <w:p w14:paraId="4EBA8062" w14:textId="77777777" w:rsidR="009722D4" w:rsidRPr="00DB5E89" w:rsidRDefault="009722D4" w:rsidP="009722D4">
                      <w:pPr>
                        <w:spacing w:after="0"/>
                        <w:rPr>
                          <w:rFonts w:ascii="Times New Roman" w:eastAsia="Times New Roman" w:hAnsi="Times New Roman"/>
                          <w:color w:val="000000"/>
                        </w:rPr>
                      </w:pPr>
                    </w:p>
                    <w:p w14:paraId="63DC11C1" w14:textId="77777777" w:rsidR="009722D4" w:rsidRPr="00DB5E89" w:rsidRDefault="009722D4" w:rsidP="009722D4">
                      <w:pPr>
                        <w:spacing w:after="0"/>
                        <w:rPr>
                          <w:rFonts w:ascii="Times New Roman" w:eastAsia="Times New Roman" w:hAnsi="Times New Roman"/>
                          <w:color w:val="000000"/>
                        </w:rPr>
                      </w:pPr>
                      <w:r w:rsidRPr="00DB5E89">
                        <w:rPr>
                          <w:rFonts w:ascii="Times New Roman" w:eastAsia="Times New Roman" w:hAnsi="Times New Roman"/>
                          <w:color w:val="000000"/>
                        </w:rPr>
                        <w:t>These two cloths have a long and complicated history, and scholars debate aspects of them. If you’re curious, I encourage you to read about them. To be clear, I believe in the resurrection of Jesus because of the testimony of eyewitnesses and the gift of faith in the Church. Nevertheless, seeing these two mysterious cloths have made the life-giving event of Jesus’ resurrection more real and tangible for me. Maybe they will for you, too. </w:t>
                      </w:r>
                    </w:p>
                    <w:p w14:paraId="0CA2175F" w14:textId="77777777" w:rsidR="009722D4" w:rsidRPr="00DB5E89" w:rsidRDefault="009722D4" w:rsidP="009722D4">
                      <w:pPr>
                        <w:spacing w:after="0"/>
                        <w:rPr>
                          <w:rFonts w:ascii="Times New Roman" w:hAnsi="Times New Roman"/>
                        </w:rPr>
                      </w:pPr>
                    </w:p>
                    <w:p w14:paraId="41674D76" w14:textId="77777777" w:rsidR="009722D4" w:rsidRPr="00DB5E89" w:rsidRDefault="009722D4" w:rsidP="009722D4">
                      <w:pPr>
                        <w:spacing w:after="0"/>
                        <w:rPr>
                          <w:rFonts w:ascii="Times New Roman" w:hAnsi="Times New Roman"/>
                          <w:i/>
                          <w:iCs/>
                        </w:rPr>
                      </w:pPr>
                      <w:r w:rsidRPr="00DB5E89">
                        <w:rPr>
                          <w:rFonts w:ascii="Times New Roman" w:hAnsi="Times New Roman"/>
                          <w:i/>
                          <w:iCs/>
                        </w:rPr>
                        <w:t>— Father John Muir</w:t>
                      </w:r>
                    </w:p>
                    <w:p w14:paraId="3821452F" w14:textId="77777777" w:rsidR="00A67BE2" w:rsidRPr="008D1372" w:rsidRDefault="00A67BE2" w:rsidP="00A67BE2">
                      <w:pPr>
                        <w:spacing w:after="0"/>
                        <w:rPr>
                          <w:rFonts w:ascii="Times New Roman" w:hAnsi="Times New Roman"/>
                        </w:rPr>
                      </w:pPr>
                    </w:p>
                    <w:p w14:paraId="6A22CF3A" w14:textId="77777777" w:rsidR="00861C0E" w:rsidRPr="00861C0E" w:rsidRDefault="00861C0E" w:rsidP="00861C0E">
                      <w:pPr>
                        <w:spacing w:after="0"/>
                        <w:rPr>
                          <w:rFonts w:ascii="Times New Roman" w:hAnsi="Times New Roman"/>
                          <w:sz w:val="21"/>
                          <w:szCs w:val="21"/>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34ED22DC"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76AF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7815A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CBA9AF3"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7815A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34ED22DC"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876AF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7815AA">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252DF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CBA9AF3" w:rsidR="00191577" w:rsidRPr="00950BFE" w:rsidRDefault="00252DF0"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Father </w:t>
                      </w:r>
                      <w:r w:rsidR="007815AA">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773D621C" w14:textId="182D0003" w:rsidR="00844337" w:rsidRPr="00844337" w:rsidRDefault="00844337" w:rsidP="00844337">
                            <w:pPr>
                              <w:spacing w:after="0"/>
                              <w:rPr>
                                <w:rFonts w:ascii="Times New Roman" w:eastAsia="Times New Roman" w:hAnsi="Times New Roman"/>
                                <w:b/>
                                <w:kern w:val="0"/>
                                <w:sz w:val="24"/>
                                <w:szCs w:val="24"/>
                                <w:lang w:val="en"/>
                              </w:rPr>
                            </w:pPr>
                            <w:r w:rsidRPr="00844337">
                              <w:rPr>
                                <w:rFonts w:ascii="Times New Roman" w:eastAsia="Times New Roman" w:hAnsi="Times New Roman"/>
                                <w:b/>
                                <w:kern w:val="0"/>
                                <w:sz w:val="24"/>
                                <w:szCs w:val="24"/>
                                <w:lang w:val="en"/>
                              </w:rPr>
                              <w:t>Seven Sorrows of Mary</w:t>
                            </w:r>
                          </w:p>
                          <w:p w14:paraId="43DC8CCC" w14:textId="77777777" w:rsidR="00844337" w:rsidRDefault="00844337" w:rsidP="00844337">
                            <w:pPr>
                              <w:spacing w:after="0"/>
                              <w:rPr>
                                <w:rFonts w:ascii="Times New Roman" w:eastAsia="Times New Roman" w:hAnsi="Times New Roman"/>
                                <w:b/>
                                <w:kern w:val="0"/>
                                <w:sz w:val="24"/>
                                <w:szCs w:val="24"/>
                              </w:rPr>
                            </w:pPr>
                          </w:p>
                          <w:p w14:paraId="08E9D25F" w14:textId="15F3C516" w:rsidR="00844337" w:rsidRPr="00844337" w:rsidRDefault="00844337" w:rsidP="00844337">
                            <w:pPr>
                              <w:spacing w:after="0"/>
                              <w:rPr>
                                <w:rFonts w:ascii="Times New Roman" w:eastAsia="Times New Roman" w:hAnsi="Times New Roman"/>
                                <w:b/>
                                <w:kern w:val="0"/>
                                <w:sz w:val="24"/>
                                <w:szCs w:val="24"/>
                              </w:rPr>
                            </w:pPr>
                            <w:r w:rsidRPr="00844337">
                              <w:rPr>
                                <w:rFonts w:ascii="Times New Roman" w:eastAsia="Times New Roman" w:hAnsi="Times New Roman"/>
                                <w:b/>
                                <w:kern w:val="0"/>
                                <w:sz w:val="24"/>
                                <w:szCs w:val="24"/>
                              </w:rPr>
                              <w:t>The Seven Sorrows of Mary helps us to unite our own sufferings with those of Jesus, following Mary’s perfect example, as we meditate upon the great sufferings endured by Our Lord and his Blessed Mother.</w:t>
                            </w:r>
                            <w:r w:rsidRPr="00844337">
                              <w:rPr>
                                <w:rFonts w:ascii="Times New Roman" w:eastAsia="Times New Roman" w:hAnsi="Times New Roman"/>
                                <w:b/>
                                <w:kern w:val="0"/>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1F1F2" id="_x0000_t202" coordsize="21600,21600" o:spt="202" path="m,l,21600r21600,l21600,xe">
                <v:stroke joinstyle="miter"/>
                <v:path gradientshapeok="t" o:connecttype="rect"/>
              </v:shapetype>
              <v:shape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773D621C" w14:textId="182D0003" w:rsidR="00844337" w:rsidRPr="00844337" w:rsidRDefault="00844337" w:rsidP="00844337">
                      <w:pPr>
                        <w:spacing w:after="0"/>
                        <w:rPr>
                          <w:rFonts w:ascii="Times New Roman" w:eastAsia="Times New Roman" w:hAnsi="Times New Roman"/>
                          <w:b/>
                          <w:kern w:val="0"/>
                          <w:sz w:val="24"/>
                          <w:szCs w:val="24"/>
                          <w:lang w:val="en"/>
                        </w:rPr>
                      </w:pPr>
                      <w:r w:rsidRPr="00844337">
                        <w:rPr>
                          <w:rFonts w:ascii="Times New Roman" w:eastAsia="Times New Roman" w:hAnsi="Times New Roman"/>
                          <w:b/>
                          <w:kern w:val="0"/>
                          <w:sz w:val="24"/>
                          <w:szCs w:val="24"/>
                          <w:lang w:val="en"/>
                        </w:rPr>
                        <w:t>Seven Sorrows of Mary</w:t>
                      </w:r>
                    </w:p>
                    <w:p w14:paraId="43DC8CCC" w14:textId="77777777" w:rsidR="00844337" w:rsidRDefault="00844337" w:rsidP="00844337">
                      <w:pPr>
                        <w:spacing w:after="0"/>
                        <w:rPr>
                          <w:rFonts w:ascii="Times New Roman" w:eastAsia="Times New Roman" w:hAnsi="Times New Roman"/>
                          <w:b/>
                          <w:kern w:val="0"/>
                          <w:sz w:val="24"/>
                          <w:szCs w:val="24"/>
                        </w:rPr>
                      </w:pPr>
                    </w:p>
                    <w:p w14:paraId="08E9D25F" w14:textId="15F3C516" w:rsidR="00844337" w:rsidRPr="00844337" w:rsidRDefault="00844337" w:rsidP="00844337">
                      <w:pPr>
                        <w:spacing w:after="0"/>
                        <w:rPr>
                          <w:rFonts w:ascii="Times New Roman" w:eastAsia="Times New Roman" w:hAnsi="Times New Roman"/>
                          <w:b/>
                          <w:kern w:val="0"/>
                          <w:sz w:val="24"/>
                          <w:szCs w:val="24"/>
                        </w:rPr>
                      </w:pPr>
                      <w:r w:rsidRPr="00844337">
                        <w:rPr>
                          <w:rFonts w:ascii="Times New Roman" w:eastAsia="Times New Roman" w:hAnsi="Times New Roman"/>
                          <w:b/>
                          <w:kern w:val="0"/>
                          <w:sz w:val="24"/>
                          <w:szCs w:val="24"/>
                        </w:rPr>
                        <w:t>The Seven Sorrows of Mary helps us to unite our own sufferings with those of Jesus, following Mary’s perfect example, as we meditate upon the great sufferings endured by Our Lord and his Blessed Mother.</w:t>
                      </w:r>
                      <w:r w:rsidRPr="00844337">
                        <w:rPr>
                          <w:rFonts w:ascii="Times New Roman" w:eastAsia="Times New Roman" w:hAnsi="Times New Roman"/>
                          <w:b/>
                          <w:kern w:val="0"/>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A46A01E" w:rsidR="00020773" w:rsidRDefault="00C7263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DA640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18D1306"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274C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648</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BC849" id="_x0000_t202" coordsize="21600,21600" o:spt="202" path="m,l,21600r21600,l21600,xe">
                <v:stroke joinstyle="miter"/>
                <v:path gradientshapeok="t" o:connecttype="rect"/>
              </v:shapetype>
              <v:shape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2A46A01E" w:rsidR="00020773" w:rsidRDefault="00C7263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 </w:t>
                      </w:r>
                      <w:r w:rsidR="00DA640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F73D7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218D1306"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274C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648</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36A31787"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r w:rsidR="00E274CE">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36A31787"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r w:rsidR="00E274CE">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04FDAEFB" w:rsidR="0010390A" w:rsidRDefault="00C7641A">
      <w:r>
        <w:rPr>
          <w:noProof/>
        </w:rPr>
        <w:drawing>
          <wp:anchor distT="0" distB="0" distL="114300" distR="114300" simplePos="0" relativeHeight="251697152" behindDoc="1" locked="0" layoutInCell="1" allowOverlap="1" wp14:anchorId="4698ABDF" wp14:editId="052A3748">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0E373351" w:rsidR="0010390A" w:rsidRDefault="001258DB" w:rsidP="00B37A25">
      <w:pPr>
        <w:tabs>
          <w:tab w:val="left" w:pos="7335"/>
          <w:tab w:val="left" w:pos="15015"/>
          <w:tab w:val="left" w:pos="16950"/>
          <w:tab w:val="left" w:pos="17835"/>
        </w:tabs>
      </w:pPr>
      <w:r>
        <w:rPr>
          <w:noProof/>
        </w:rPr>
        <w:lastRenderedPageBreak/>
        <w:drawing>
          <wp:anchor distT="0" distB="0" distL="114300" distR="114300" simplePos="0" relativeHeight="252305408" behindDoc="1" locked="0" layoutInCell="1" allowOverlap="1" wp14:anchorId="61434F27" wp14:editId="35808AB9">
            <wp:simplePos x="0" y="0"/>
            <wp:positionH relativeFrom="column">
              <wp:posOffset>6791325</wp:posOffset>
            </wp:positionH>
            <wp:positionV relativeFrom="paragraph">
              <wp:posOffset>-742950</wp:posOffset>
            </wp:positionV>
            <wp:extent cx="4206240" cy="6500556"/>
            <wp:effectExtent l="0" t="0" r="3810" b="0"/>
            <wp:wrapNone/>
            <wp:docPr id="18981741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74134" name="Picture 18981741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6240" cy="6500556"/>
                    </a:xfrm>
                    <a:prstGeom prst="rect">
                      <a:avLst/>
                    </a:prstGeom>
                  </pic:spPr>
                </pic:pic>
              </a:graphicData>
            </a:graphic>
            <wp14:sizeRelH relativeFrom="margin">
              <wp14:pctWidth>0</wp14:pctWidth>
            </wp14:sizeRelH>
            <wp14:sizeRelV relativeFrom="margin">
              <wp14:pctHeight>0</wp14:pctHeight>
            </wp14:sizeRelV>
          </wp:anchor>
        </w:drawing>
      </w:r>
      <w:r w:rsidR="00B74F90">
        <w:rPr>
          <w:noProof/>
        </w:rPr>
        <w:drawing>
          <wp:anchor distT="0" distB="0" distL="114300" distR="114300" simplePos="0" relativeHeight="252299264" behindDoc="1" locked="0" layoutInCell="1" allowOverlap="1" wp14:anchorId="634B6D1F" wp14:editId="246F9738">
            <wp:simplePos x="0" y="0"/>
            <wp:positionH relativeFrom="column">
              <wp:posOffset>-285750</wp:posOffset>
            </wp:positionH>
            <wp:positionV relativeFrom="paragraph">
              <wp:posOffset>-752475</wp:posOffset>
            </wp:positionV>
            <wp:extent cx="6583680" cy="3750250"/>
            <wp:effectExtent l="0" t="0" r="7620" b="3175"/>
            <wp:wrapNone/>
            <wp:docPr id="1993748698" name="Picture 30" descr="A calendar with a number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48698" name="Picture 30" descr="A calendar with a number of events&#10;&#10;AI-generated content may be incorrect."/>
                    <pic:cNvPicPr/>
                  </pic:nvPicPr>
                  <pic:blipFill rotWithShape="1">
                    <a:blip r:embed="rId13" cstate="print">
                      <a:extLst>
                        <a:ext uri="{28A0092B-C50C-407E-A947-70E740481C1C}">
                          <a14:useLocalDpi xmlns:a14="http://schemas.microsoft.com/office/drawing/2010/main" val="0"/>
                        </a:ext>
                      </a:extLst>
                    </a:blip>
                    <a:srcRect l="8416" t="6568" r="5307" b="29830"/>
                    <a:stretch/>
                  </pic:blipFill>
                  <pic:spPr bwMode="auto">
                    <a:xfrm>
                      <a:off x="0" y="0"/>
                      <a:ext cx="6583680" cy="375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2EB">
        <w:rPr>
          <w:noProof/>
        </w:rPr>
        <mc:AlternateContent>
          <mc:Choice Requires="wps">
            <w:drawing>
              <wp:anchor distT="45720" distB="45720" distL="114300" distR="114300" simplePos="0" relativeHeight="251689984" behindDoc="1" locked="0" layoutInCell="1" allowOverlap="1" wp14:anchorId="279D712F" wp14:editId="635FC1D0">
                <wp:simplePos x="0" y="0"/>
                <wp:positionH relativeFrom="column">
                  <wp:posOffset>11925300</wp:posOffset>
                </wp:positionH>
                <wp:positionV relativeFrom="paragraph">
                  <wp:posOffset>-657225</wp:posOffset>
                </wp:positionV>
                <wp:extent cx="234315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39300"/>
                        </a:xfrm>
                        <a:prstGeom prst="rect">
                          <a:avLst/>
                        </a:prstGeom>
                        <a:solidFill>
                          <a:srgbClr val="FFFFFF"/>
                        </a:solidFill>
                        <a:ln w="9525">
                          <a:solidFill>
                            <a:srgbClr val="000000"/>
                          </a:solidFill>
                          <a:miter lim="800000"/>
                          <a:headEnd/>
                          <a:tailEnd/>
                        </a:ln>
                      </wps:spPr>
                      <wps:txbx>
                        <w:txbxContent>
                          <w:p w14:paraId="6CB5DEC1" w14:textId="77777777" w:rsidR="004414A6" w:rsidRPr="004414A6" w:rsidRDefault="004414A6" w:rsidP="004414A6">
                            <w:pPr>
                              <w:pStyle w:val="Body"/>
                              <w:rPr>
                                <w:rFonts w:ascii="Times" w:hAnsi="Times"/>
                                <w:b/>
                                <w:bCs/>
                                <w:u w:color="000000"/>
                                <w:lang w:val="en-US"/>
                              </w:rPr>
                            </w:pPr>
                            <w:r w:rsidRPr="004414A6">
                              <w:rPr>
                                <w:rFonts w:ascii="Times" w:hAnsi="Times"/>
                                <w:b/>
                                <w:bCs/>
                                <w:u w:color="000000"/>
                                <w:lang w:val="en-US"/>
                              </w:rPr>
                              <w:t>Question:</w:t>
                            </w:r>
                          </w:p>
                          <w:p w14:paraId="182F735F" w14:textId="77777777" w:rsidR="004414A6" w:rsidRPr="004414A6" w:rsidRDefault="004414A6" w:rsidP="004414A6">
                            <w:pPr>
                              <w:pStyle w:val="Body"/>
                              <w:tabs>
                                <w:tab w:val="left" w:pos="720"/>
                                <w:tab w:val="left" w:pos="1440"/>
                                <w:tab w:val="right" w:pos="9340"/>
                              </w:tabs>
                              <w:rPr>
                                <w:rFonts w:ascii="Times New Roman" w:eastAsia="Times New Roman" w:hAnsi="Times New Roman" w:cs="Times New Roman"/>
                                <w:b/>
                                <w:bCs/>
                                <w:u w:color="000000"/>
                              </w:rPr>
                            </w:pPr>
                            <w:r w:rsidRPr="004414A6">
                              <w:rPr>
                                <w:rFonts w:ascii="Times New Roman" w:hAnsi="Times New Roman"/>
                                <w:b/>
                                <w:bCs/>
                                <w:u w:color="000000"/>
                                <w:lang w:val="en-US"/>
                              </w:rPr>
                              <w:t>How do I discern if a call to do something big is really from God?</w:t>
                            </w:r>
                          </w:p>
                          <w:p w14:paraId="6F69D4A8" w14:textId="77777777" w:rsidR="004414A6" w:rsidRPr="004414A6" w:rsidRDefault="004414A6" w:rsidP="004414A6">
                            <w:pPr>
                              <w:pStyle w:val="Body"/>
                              <w:tabs>
                                <w:tab w:val="left" w:pos="720"/>
                                <w:tab w:val="left" w:pos="1440"/>
                                <w:tab w:val="right" w:pos="9340"/>
                              </w:tabs>
                              <w:rPr>
                                <w:rFonts w:ascii="Times New Roman" w:hAnsi="Times New Roman"/>
                                <w:b/>
                                <w:bCs/>
                                <w:u w:color="000000"/>
                                <w:lang w:val="en-US"/>
                              </w:rPr>
                            </w:pPr>
                          </w:p>
                          <w:p w14:paraId="4A10265E" w14:textId="77777777" w:rsidR="004414A6" w:rsidRPr="004414A6" w:rsidRDefault="004414A6" w:rsidP="004414A6">
                            <w:pPr>
                              <w:pStyle w:val="Body"/>
                              <w:rPr>
                                <w:rFonts w:ascii="Times New Roman" w:hAnsi="Times New Roman"/>
                                <w:b/>
                                <w:bCs/>
                                <w:u w:color="000000"/>
                                <w:lang w:val="en-US"/>
                              </w:rPr>
                            </w:pPr>
                            <w:r w:rsidRPr="004414A6">
                              <w:rPr>
                                <w:rFonts w:ascii="Times New Roman" w:hAnsi="Times New Roman"/>
                                <w:b/>
                                <w:bCs/>
                                <w:u w:color="000000"/>
                                <w:lang w:val="en-US"/>
                              </w:rPr>
                              <w:t>Answer:</w:t>
                            </w:r>
                          </w:p>
                          <w:p w14:paraId="689CCF5E" w14:textId="77777777" w:rsidR="004414A6" w:rsidRPr="004414A6" w:rsidRDefault="004414A6" w:rsidP="004414A6">
                            <w:pPr>
                              <w:pStyle w:val="Body"/>
                              <w:tabs>
                                <w:tab w:val="left" w:pos="720"/>
                                <w:tab w:val="left" w:pos="1440"/>
                                <w:tab w:val="right" w:pos="9340"/>
                              </w:tabs>
                              <w:rPr>
                                <w:rFonts w:ascii="Times New Roman" w:eastAsia="Times New Roman" w:hAnsi="Times New Roman" w:cs="Times New Roman"/>
                                <w:u w:color="000000"/>
                              </w:rPr>
                            </w:pPr>
                            <w:r w:rsidRPr="004414A6">
                              <w:rPr>
                                <w:rFonts w:ascii="Times New Roman" w:hAnsi="Times New Roman"/>
                                <w:u w:color="000000"/>
                                <w:lang w:val="en-US"/>
                              </w:rPr>
                              <w:t xml:space="preserve">Each day we face plenty of decisions about following God: </w:t>
                            </w:r>
                            <w:proofErr w:type="gramStart"/>
                            <w:r w:rsidRPr="004414A6">
                              <w:rPr>
                                <w:rFonts w:ascii="Times New Roman" w:hAnsi="Times New Roman"/>
                                <w:u w:color="000000"/>
                                <w:lang w:val="en-US"/>
                              </w:rPr>
                              <w:t>whether or not</w:t>
                            </w:r>
                            <w:proofErr w:type="gramEnd"/>
                            <w:r w:rsidRPr="004414A6">
                              <w:rPr>
                                <w:rFonts w:ascii="Times New Roman" w:hAnsi="Times New Roman"/>
                                <w:u w:color="000000"/>
                                <w:lang w:val="en-US"/>
                              </w:rPr>
                              <w:t xml:space="preserve"> to pray, how to treat people, and how to prioritize our time. Sometimes there can be something much more significant we discern: a vocational call, a promotion at work that requires a move, or a new ministry position at church. In addition to a pro-con list or a cost-benefit analysis, here are a few things to prayerfully consider and to talk over with trusted individuals.</w:t>
                            </w:r>
                          </w:p>
                          <w:p w14:paraId="62CC4694" w14:textId="77777777" w:rsidR="004414A6" w:rsidRPr="004414A6" w:rsidRDefault="004414A6" w:rsidP="004414A6">
                            <w:pPr>
                              <w:pStyle w:val="Body"/>
                              <w:tabs>
                                <w:tab w:val="left" w:pos="720"/>
                                <w:tab w:val="left" w:pos="1440"/>
                                <w:tab w:val="right" w:pos="9340"/>
                              </w:tabs>
                              <w:rPr>
                                <w:rFonts w:ascii="Times New Roman" w:eastAsia="Times New Roman" w:hAnsi="Times New Roman" w:cs="Times New Roman"/>
                                <w:u w:color="000000"/>
                              </w:rPr>
                            </w:pPr>
                          </w:p>
                          <w:p w14:paraId="51BC7827" w14:textId="77777777" w:rsidR="004414A6" w:rsidRPr="004414A6" w:rsidRDefault="004414A6" w:rsidP="004414A6">
                            <w:pPr>
                              <w:pStyle w:val="Body"/>
                              <w:tabs>
                                <w:tab w:val="left" w:pos="720"/>
                                <w:tab w:val="left" w:pos="1440"/>
                                <w:tab w:val="right" w:pos="9340"/>
                              </w:tabs>
                              <w:rPr>
                                <w:rFonts w:ascii="Times New Roman" w:hAnsi="Times New Roman"/>
                                <w:u w:color="000000"/>
                                <w:lang w:val="en-US"/>
                              </w:rPr>
                            </w:pPr>
                            <w:r w:rsidRPr="004414A6">
                              <w:rPr>
                                <w:rFonts w:ascii="Times New Roman" w:hAnsi="Times New Roman"/>
                                <w:i/>
                                <w:iCs/>
                                <w:u w:color="000000"/>
                                <w:lang w:val="en-US"/>
                              </w:rPr>
                              <w:t xml:space="preserve">Does it conform to God’s will </w:t>
                            </w:r>
                            <w:proofErr w:type="gramStart"/>
                            <w:r w:rsidRPr="004414A6">
                              <w:rPr>
                                <w:rFonts w:ascii="Times New Roman" w:hAnsi="Times New Roman"/>
                                <w:i/>
                                <w:iCs/>
                                <w:u w:color="000000"/>
                                <w:lang w:val="en-US"/>
                              </w:rPr>
                              <w:t>revealed</w:t>
                            </w:r>
                            <w:proofErr w:type="gramEnd"/>
                            <w:r w:rsidRPr="004414A6">
                              <w:rPr>
                                <w:rFonts w:ascii="Times New Roman" w:hAnsi="Times New Roman"/>
                                <w:i/>
                                <w:iCs/>
                                <w:u w:color="000000"/>
                                <w:lang w:val="en-US"/>
                              </w:rPr>
                              <w:t xml:space="preserve"> in the Church? </w:t>
                            </w:r>
                            <w:r w:rsidRPr="004414A6">
                              <w:rPr>
                                <w:rFonts w:ascii="Times New Roman" w:hAnsi="Times New Roman"/>
                                <w:u w:color="000000"/>
                                <w:lang w:val="en-US"/>
                              </w:rPr>
                              <w:t xml:space="preserve">God doesn’t call us to do something that contradicts the moral law. </w:t>
                            </w:r>
                            <w:r w:rsidRPr="004414A6">
                              <w:rPr>
                                <w:rFonts w:ascii="Times New Roman" w:hAnsi="Times New Roman"/>
                                <w:i/>
                                <w:iCs/>
                                <w:u w:color="000000"/>
                                <w:lang w:val="en-US"/>
                              </w:rPr>
                              <w:t>Will it encourage spiritual growth?</w:t>
                            </w:r>
                            <w:r w:rsidRPr="004414A6">
                              <w:rPr>
                                <w:rFonts w:ascii="Times New Roman" w:hAnsi="Times New Roman"/>
                                <w:u w:color="000000"/>
                                <w:lang w:val="en-US"/>
                              </w:rPr>
                              <w:t xml:space="preserve"> Sometimes we need to choose between multiple good options. Consider the personal impact on you and others you are responsible for, like family. Other times we might be invited to do good for others, but when we assess our other life commitments, we see that saying yes to this would </w:t>
                            </w:r>
                            <w:proofErr w:type="gramStart"/>
                            <w:r w:rsidRPr="004414A6">
                              <w:rPr>
                                <w:rFonts w:ascii="Times New Roman" w:hAnsi="Times New Roman"/>
                                <w:u w:color="000000"/>
                                <w:lang w:val="en-US"/>
                              </w:rPr>
                              <w:t>actually impede</w:t>
                            </w:r>
                            <w:proofErr w:type="gramEnd"/>
                            <w:r w:rsidRPr="004414A6">
                              <w:rPr>
                                <w:rFonts w:ascii="Times New Roman" w:hAnsi="Times New Roman"/>
                                <w:u w:color="000000"/>
                                <w:lang w:val="en-US"/>
                              </w:rPr>
                              <w:t xml:space="preserve"> our prior responsibilities in the long run. </w:t>
                            </w:r>
                            <w:r w:rsidRPr="004414A6">
                              <w:rPr>
                                <w:rFonts w:ascii="Times New Roman" w:hAnsi="Times New Roman"/>
                                <w:i/>
                                <w:iCs/>
                                <w:u w:color="000000"/>
                                <w:lang w:val="en-US"/>
                              </w:rPr>
                              <w:t xml:space="preserve">Does the call seem consistent? </w:t>
                            </w:r>
                            <w:r w:rsidRPr="004414A6">
                              <w:rPr>
                                <w:rFonts w:ascii="Times New Roman" w:hAnsi="Times New Roman"/>
                                <w:u w:color="000000"/>
                                <w:lang w:val="en-US"/>
                              </w:rPr>
                              <w:t xml:space="preserve">This isn’t to say that God won’t do something new. Even so, consider if the call is consistent with your gifts and abilities. Can you see a “through-line” so to speak, with how your experiences have led you to this point? </w:t>
                            </w:r>
                            <w:r w:rsidRPr="004414A6">
                              <w:rPr>
                                <w:rFonts w:ascii="Times New Roman" w:hAnsi="Times New Roman"/>
                                <w:i/>
                                <w:iCs/>
                                <w:u w:color="000000"/>
                                <w:lang w:val="en-US"/>
                              </w:rPr>
                              <w:t xml:space="preserve">Do others confirm it? </w:t>
                            </w:r>
                            <w:r w:rsidRPr="004414A6">
                              <w:rPr>
                                <w:rFonts w:ascii="Times New Roman" w:hAnsi="Times New Roman"/>
                                <w:u w:color="000000"/>
                                <w:lang w:val="en-US"/>
                              </w:rPr>
                              <w:t xml:space="preserve">Share your reflections with trusted, insightful confidantes. Have they seen the same things you have, or are they bringing up new points to consider? Humbly add their relevant points to your considerations. </w:t>
                            </w:r>
                            <w:r w:rsidRPr="004414A6">
                              <w:rPr>
                                <w:rFonts w:ascii="Times New Roman" w:hAnsi="Times New Roman"/>
                                <w:i/>
                                <w:iCs/>
                                <w:u w:color="000000"/>
                                <w:lang w:val="en-US"/>
                              </w:rPr>
                              <w:t xml:space="preserve">Don’t forget your gut. </w:t>
                            </w:r>
                            <w:r w:rsidRPr="004414A6">
                              <w:rPr>
                                <w:rFonts w:ascii="Times New Roman" w:hAnsi="Times New Roman"/>
                                <w:u w:color="000000"/>
                                <w:lang w:val="en-US"/>
                              </w:rPr>
                              <w:t>After you’ve carefully considered everything in your mind, don’t neglect your instincts. Does your heart say yes or no?</w:t>
                            </w:r>
                          </w:p>
                          <w:p w14:paraId="1B488637" w14:textId="70F02214" w:rsidR="000E2436" w:rsidRPr="00F62CA5" w:rsidRDefault="000E2436" w:rsidP="003F5140">
                            <w:pPr>
                              <w:rPr>
                                <w:rFonts w:ascii="Aharoni" w:hAnsi="Aharoni" w:cs="Aharoni"/>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39pt;margin-top:-51.75pt;width:184.5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rU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">
                <v:textbox>
                  <w:txbxContent>
                    <w:p w14:paraId="6CB5DEC1" w14:textId="77777777" w:rsidR="004414A6" w:rsidRPr="004414A6" w:rsidRDefault="004414A6" w:rsidP="004414A6">
                      <w:pPr>
                        <w:pStyle w:val="Body"/>
                        <w:rPr>
                          <w:rFonts w:ascii="Times" w:hAnsi="Times"/>
                          <w:b/>
                          <w:bCs/>
                          <w:u w:color="000000"/>
                          <w:lang w:val="en-US"/>
                        </w:rPr>
                      </w:pPr>
                      <w:r w:rsidRPr="004414A6">
                        <w:rPr>
                          <w:rFonts w:ascii="Times" w:hAnsi="Times"/>
                          <w:b/>
                          <w:bCs/>
                          <w:u w:color="000000"/>
                          <w:lang w:val="en-US"/>
                        </w:rPr>
                        <w:t>Question:</w:t>
                      </w:r>
                    </w:p>
                    <w:p w14:paraId="182F735F" w14:textId="77777777" w:rsidR="004414A6" w:rsidRPr="004414A6" w:rsidRDefault="004414A6" w:rsidP="004414A6">
                      <w:pPr>
                        <w:pStyle w:val="Body"/>
                        <w:tabs>
                          <w:tab w:val="left" w:pos="720"/>
                          <w:tab w:val="left" w:pos="1440"/>
                          <w:tab w:val="right" w:pos="9340"/>
                        </w:tabs>
                        <w:rPr>
                          <w:rFonts w:ascii="Times New Roman" w:eastAsia="Times New Roman" w:hAnsi="Times New Roman" w:cs="Times New Roman"/>
                          <w:b/>
                          <w:bCs/>
                          <w:u w:color="000000"/>
                        </w:rPr>
                      </w:pPr>
                      <w:r w:rsidRPr="004414A6">
                        <w:rPr>
                          <w:rFonts w:ascii="Times New Roman" w:hAnsi="Times New Roman"/>
                          <w:b/>
                          <w:bCs/>
                          <w:u w:color="000000"/>
                          <w:lang w:val="en-US"/>
                        </w:rPr>
                        <w:t>How do I discern if a call to do something big is really from God?</w:t>
                      </w:r>
                    </w:p>
                    <w:p w14:paraId="6F69D4A8" w14:textId="77777777" w:rsidR="004414A6" w:rsidRPr="004414A6" w:rsidRDefault="004414A6" w:rsidP="004414A6">
                      <w:pPr>
                        <w:pStyle w:val="Body"/>
                        <w:tabs>
                          <w:tab w:val="left" w:pos="720"/>
                          <w:tab w:val="left" w:pos="1440"/>
                          <w:tab w:val="right" w:pos="9340"/>
                        </w:tabs>
                        <w:rPr>
                          <w:rFonts w:ascii="Times New Roman" w:hAnsi="Times New Roman"/>
                          <w:b/>
                          <w:bCs/>
                          <w:u w:color="000000"/>
                          <w:lang w:val="en-US"/>
                        </w:rPr>
                      </w:pPr>
                    </w:p>
                    <w:p w14:paraId="4A10265E" w14:textId="77777777" w:rsidR="004414A6" w:rsidRPr="004414A6" w:rsidRDefault="004414A6" w:rsidP="004414A6">
                      <w:pPr>
                        <w:pStyle w:val="Body"/>
                        <w:rPr>
                          <w:rFonts w:ascii="Times New Roman" w:hAnsi="Times New Roman"/>
                          <w:b/>
                          <w:bCs/>
                          <w:u w:color="000000"/>
                          <w:lang w:val="en-US"/>
                        </w:rPr>
                      </w:pPr>
                      <w:r w:rsidRPr="004414A6">
                        <w:rPr>
                          <w:rFonts w:ascii="Times New Roman" w:hAnsi="Times New Roman"/>
                          <w:b/>
                          <w:bCs/>
                          <w:u w:color="000000"/>
                          <w:lang w:val="en-US"/>
                        </w:rPr>
                        <w:t>Answer:</w:t>
                      </w:r>
                    </w:p>
                    <w:p w14:paraId="689CCF5E" w14:textId="77777777" w:rsidR="004414A6" w:rsidRPr="004414A6" w:rsidRDefault="004414A6" w:rsidP="004414A6">
                      <w:pPr>
                        <w:pStyle w:val="Body"/>
                        <w:tabs>
                          <w:tab w:val="left" w:pos="720"/>
                          <w:tab w:val="left" w:pos="1440"/>
                          <w:tab w:val="right" w:pos="9340"/>
                        </w:tabs>
                        <w:rPr>
                          <w:rFonts w:ascii="Times New Roman" w:eastAsia="Times New Roman" w:hAnsi="Times New Roman" w:cs="Times New Roman"/>
                          <w:u w:color="000000"/>
                        </w:rPr>
                      </w:pPr>
                      <w:r w:rsidRPr="004414A6">
                        <w:rPr>
                          <w:rFonts w:ascii="Times New Roman" w:hAnsi="Times New Roman"/>
                          <w:u w:color="000000"/>
                          <w:lang w:val="en-US"/>
                        </w:rPr>
                        <w:t xml:space="preserve">Each day we face plenty of decisions about following God: </w:t>
                      </w:r>
                      <w:proofErr w:type="gramStart"/>
                      <w:r w:rsidRPr="004414A6">
                        <w:rPr>
                          <w:rFonts w:ascii="Times New Roman" w:hAnsi="Times New Roman"/>
                          <w:u w:color="000000"/>
                          <w:lang w:val="en-US"/>
                        </w:rPr>
                        <w:t>whether or not</w:t>
                      </w:r>
                      <w:proofErr w:type="gramEnd"/>
                      <w:r w:rsidRPr="004414A6">
                        <w:rPr>
                          <w:rFonts w:ascii="Times New Roman" w:hAnsi="Times New Roman"/>
                          <w:u w:color="000000"/>
                          <w:lang w:val="en-US"/>
                        </w:rPr>
                        <w:t xml:space="preserve"> to pray, how to treat people, and how to prioritize our time. Sometimes there can be something much more significant we discern: a vocational call, a promotion at work that requires a move, or a new ministry position at church. In addition to a pro-con list or a cost-benefit analysis, here are a few things to prayerfully consider and to talk over with trusted individuals.</w:t>
                      </w:r>
                    </w:p>
                    <w:p w14:paraId="62CC4694" w14:textId="77777777" w:rsidR="004414A6" w:rsidRPr="004414A6" w:rsidRDefault="004414A6" w:rsidP="004414A6">
                      <w:pPr>
                        <w:pStyle w:val="Body"/>
                        <w:tabs>
                          <w:tab w:val="left" w:pos="720"/>
                          <w:tab w:val="left" w:pos="1440"/>
                          <w:tab w:val="right" w:pos="9340"/>
                        </w:tabs>
                        <w:rPr>
                          <w:rFonts w:ascii="Times New Roman" w:eastAsia="Times New Roman" w:hAnsi="Times New Roman" w:cs="Times New Roman"/>
                          <w:u w:color="000000"/>
                        </w:rPr>
                      </w:pPr>
                    </w:p>
                    <w:p w14:paraId="51BC7827" w14:textId="77777777" w:rsidR="004414A6" w:rsidRPr="004414A6" w:rsidRDefault="004414A6" w:rsidP="004414A6">
                      <w:pPr>
                        <w:pStyle w:val="Body"/>
                        <w:tabs>
                          <w:tab w:val="left" w:pos="720"/>
                          <w:tab w:val="left" w:pos="1440"/>
                          <w:tab w:val="right" w:pos="9340"/>
                        </w:tabs>
                        <w:rPr>
                          <w:rFonts w:ascii="Times New Roman" w:hAnsi="Times New Roman"/>
                          <w:u w:color="000000"/>
                          <w:lang w:val="en-US"/>
                        </w:rPr>
                      </w:pPr>
                      <w:r w:rsidRPr="004414A6">
                        <w:rPr>
                          <w:rFonts w:ascii="Times New Roman" w:hAnsi="Times New Roman"/>
                          <w:i/>
                          <w:iCs/>
                          <w:u w:color="000000"/>
                          <w:lang w:val="en-US"/>
                        </w:rPr>
                        <w:t xml:space="preserve">Does it conform to God’s will </w:t>
                      </w:r>
                      <w:proofErr w:type="gramStart"/>
                      <w:r w:rsidRPr="004414A6">
                        <w:rPr>
                          <w:rFonts w:ascii="Times New Roman" w:hAnsi="Times New Roman"/>
                          <w:i/>
                          <w:iCs/>
                          <w:u w:color="000000"/>
                          <w:lang w:val="en-US"/>
                        </w:rPr>
                        <w:t>revealed</w:t>
                      </w:r>
                      <w:proofErr w:type="gramEnd"/>
                      <w:r w:rsidRPr="004414A6">
                        <w:rPr>
                          <w:rFonts w:ascii="Times New Roman" w:hAnsi="Times New Roman"/>
                          <w:i/>
                          <w:iCs/>
                          <w:u w:color="000000"/>
                          <w:lang w:val="en-US"/>
                        </w:rPr>
                        <w:t xml:space="preserve"> in the Church? </w:t>
                      </w:r>
                      <w:r w:rsidRPr="004414A6">
                        <w:rPr>
                          <w:rFonts w:ascii="Times New Roman" w:hAnsi="Times New Roman"/>
                          <w:u w:color="000000"/>
                          <w:lang w:val="en-US"/>
                        </w:rPr>
                        <w:t xml:space="preserve">God doesn’t call us to do something that contradicts the moral law. </w:t>
                      </w:r>
                      <w:r w:rsidRPr="004414A6">
                        <w:rPr>
                          <w:rFonts w:ascii="Times New Roman" w:hAnsi="Times New Roman"/>
                          <w:i/>
                          <w:iCs/>
                          <w:u w:color="000000"/>
                          <w:lang w:val="en-US"/>
                        </w:rPr>
                        <w:t>Will it encourage spiritual growth?</w:t>
                      </w:r>
                      <w:r w:rsidRPr="004414A6">
                        <w:rPr>
                          <w:rFonts w:ascii="Times New Roman" w:hAnsi="Times New Roman"/>
                          <w:u w:color="000000"/>
                          <w:lang w:val="en-US"/>
                        </w:rPr>
                        <w:t xml:space="preserve"> Sometimes we need to choose between multiple good options. Consider the personal impact on you and others you are responsible for, like family. Other times we might be invited to do good for others, but when we assess our other life commitments, we see that saying yes to this would </w:t>
                      </w:r>
                      <w:proofErr w:type="gramStart"/>
                      <w:r w:rsidRPr="004414A6">
                        <w:rPr>
                          <w:rFonts w:ascii="Times New Roman" w:hAnsi="Times New Roman"/>
                          <w:u w:color="000000"/>
                          <w:lang w:val="en-US"/>
                        </w:rPr>
                        <w:t>actually impede</w:t>
                      </w:r>
                      <w:proofErr w:type="gramEnd"/>
                      <w:r w:rsidRPr="004414A6">
                        <w:rPr>
                          <w:rFonts w:ascii="Times New Roman" w:hAnsi="Times New Roman"/>
                          <w:u w:color="000000"/>
                          <w:lang w:val="en-US"/>
                        </w:rPr>
                        <w:t xml:space="preserve"> our prior responsibilities in the long run. </w:t>
                      </w:r>
                      <w:r w:rsidRPr="004414A6">
                        <w:rPr>
                          <w:rFonts w:ascii="Times New Roman" w:hAnsi="Times New Roman"/>
                          <w:i/>
                          <w:iCs/>
                          <w:u w:color="000000"/>
                          <w:lang w:val="en-US"/>
                        </w:rPr>
                        <w:t xml:space="preserve">Does the call seem consistent? </w:t>
                      </w:r>
                      <w:r w:rsidRPr="004414A6">
                        <w:rPr>
                          <w:rFonts w:ascii="Times New Roman" w:hAnsi="Times New Roman"/>
                          <w:u w:color="000000"/>
                          <w:lang w:val="en-US"/>
                        </w:rPr>
                        <w:t xml:space="preserve">This isn’t to say that God won’t do something new. Even so, consider if the call is consistent with your gifts and abilities. Can you see a “through-line” so to speak, with how your experiences have led you to this point? </w:t>
                      </w:r>
                      <w:r w:rsidRPr="004414A6">
                        <w:rPr>
                          <w:rFonts w:ascii="Times New Roman" w:hAnsi="Times New Roman"/>
                          <w:i/>
                          <w:iCs/>
                          <w:u w:color="000000"/>
                          <w:lang w:val="en-US"/>
                        </w:rPr>
                        <w:t xml:space="preserve">Do others confirm it? </w:t>
                      </w:r>
                      <w:r w:rsidRPr="004414A6">
                        <w:rPr>
                          <w:rFonts w:ascii="Times New Roman" w:hAnsi="Times New Roman"/>
                          <w:u w:color="000000"/>
                          <w:lang w:val="en-US"/>
                        </w:rPr>
                        <w:t xml:space="preserve">Share your reflections with trusted, insightful confidantes. Have they seen the same things you have, or are they bringing up new points to consider? Humbly add their relevant points to your considerations. </w:t>
                      </w:r>
                      <w:r w:rsidRPr="004414A6">
                        <w:rPr>
                          <w:rFonts w:ascii="Times New Roman" w:hAnsi="Times New Roman"/>
                          <w:i/>
                          <w:iCs/>
                          <w:u w:color="000000"/>
                          <w:lang w:val="en-US"/>
                        </w:rPr>
                        <w:t xml:space="preserve">Don’t forget your gut. </w:t>
                      </w:r>
                      <w:r w:rsidRPr="004414A6">
                        <w:rPr>
                          <w:rFonts w:ascii="Times New Roman" w:hAnsi="Times New Roman"/>
                          <w:u w:color="000000"/>
                          <w:lang w:val="en-US"/>
                        </w:rPr>
                        <w:t>After you’ve carefully considered everything in your mind, don’t neglect your instincts. Does your heart say yes or no?</w:t>
                      </w:r>
                    </w:p>
                    <w:p w14:paraId="1B488637" w14:textId="70F02214" w:rsidR="000E2436" w:rsidRPr="00F62CA5" w:rsidRDefault="000E2436" w:rsidP="003F5140">
                      <w:pPr>
                        <w:rPr>
                          <w:rFonts w:ascii="Aharoni" w:hAnsi="Aharoni" w:cs="Aharoni"/>
                          <w:sz w:val="21"/>
                          <w:szCs w:val="21"/>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0808E646">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6A64142E"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98C88F1" w:rsidR="00415039" w:rsidRPr="00415039" w:rsidRDefault="001811D1" w:rsidP="00576B9C">
      <w:pPr>
        <w:tabs>
          <w:tab w:val="left" w:pos="15765"/>
          <w:tab w:val="left" w:pos="16815"/>
        </w:tabs>
      </w:pPr>
      <w:r>
        <w:tab/>
      </w:r>
      <w:r w:rsidR="00576B9C">
        <w:tab/>
      </w:r>
    </w:p>
    <w:p w14:paraId="112B8942" w14:textId="0A3170B2" w:rsidR="00415039" w:rsidRPr="00415039" w:rsidRDefault="006C4D5A" w:rsidP="006D3298">
      <w:pPr>
        <w:tabs>
          <w:tab w:val="left" w:pos="13110"/>
          <w:tab w:val="left" w:pos="16020"/>
          <w:tab w:val="left" w:pos="18510"/>
        </w:tabs>
      </w:pPr>
      <w:r>
        <w:tab/>
      </w:r>
      <w:r w:rsidR="00DD5315">
        <w:tab/>
      </w:r>
      <w:r w:rsidR="006D3298">
        <w:tab/>
      </w:r>
    </w:p>
    <w:p w14:paraId="22CBA2EB" w14:textId="7C58F26D"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42734CD5" w:rsidR="00415039" w:rsidRPr="00415039" w:rsidRDefault="00D825FE" w:rsidP="001811D1">
      <w:pPr>
        <w:tabs>
          <w:tab w:val="left" w:pos="15030"/>
          <w:tab w:val="left" w:pos="16230"/>
          <w:tab w:val="left" w:pos="17175"/>
        </w:tabs>
      </w:pPr>
      <w:r>
        <w:tab/>
      </w:r>
      <w:r w:rsidR="004E2A87">
        <w:tab/>
      </w:r>
      <w:r w:rsidR="001811D1">
        <w:tab/>
      </w:r>
    </w:p>
    <w:p w14:paraId="5D5176A4" w14:textId="137067EE" w:rsidR="00415039" w:rsidRPr="00415039" w:rsidRDefault="004770CD" w:rsidP="001811D1">
      <w:pPr>
        <w:tabs>
          <w:tab w:val="left" w:pos="14130"/>
          <w:tab w:val="left" w:pos="15030"/>
          <w:tab w:val="left" w:pos="16230"/>
        </w:tabs>
      </w:pPr>
      <w:r>
        <w:tab/>
      </w:r>
      <w:r w:rsidR="001E1063">
        <w:tab/>
      </w:r>
      <w:r w:rsidR="001811D1">
        <w:tab/>
      </w:r>
    </w:p>
    <w:p w14:paraId="185A2DFC" w14:textId="57BE5EEC"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25651C32" w:rsidR="00415039" w:rsidRPr="00415039" w:rsidRDefault="00885906" w:rsidP="00F769AA">
      <w:pPr>
        <w:tabs>
          <w:tab w:val="left" w:pos="6285"/>
          <w:tab w:val="left" w:pos="14235"/>
          <w:tab w:val="left" w:pos="14970"/>
        </w:tabs>
      </w:pPr>
      <w:r>
        <w:rPr>
          <w:noProof/>
        </w:rPr>
        <w:drawing>
          <wp:anchor distT="0" distB="0" distL="114300" distR="114300" simplePos="0" relativeHeight="252304384" behindDoc="1" locked="0" layoutInCell="1" allowOverlap="1" wp14:anchorId="6E00B973" wp14:editId="6976D23E">
            <wp:simplePos x="0" y="0"/>
            <wp:positionH relativeFrom="column">
              <wp:posOffset>3676650</wp:posOffset>
            </wp:positionH>
            <wp:positionV relativeFrom="paragraph">
              <wp:posOffset>686435</wp:posOffset>
            </wp:positionV>
            <wp:extent cx="2468880" cy="2468880"/>
            <wp:effectExtent l="0" t="0" r="7620" b="7620"/>
            <wp:wrapNone/>
            <wp:docPr id="1349390068" name="Picture 18" descr="A field with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90068" name="Picture 18" descr="A field with a sunse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F769AA">
        <w:rPr>
          <w:noProof/>
        </w:rPr>
        <w:drawing>
          <wp:anchor distT="0" distB="0" distL="114300" distR="114300" simplePos="0" relativeHeight="252303360" behindDoc="1" locked="0" layoutInCell="1" allowOverlap="1" wp14:anchorId="71FAA4F4" wp14:editId="2AB204A2">
            <wp:simplePos x="0" y="0"/>
            <wp:positionH relativeFrom="column">
              <wp:posOffset>-523875</wp:posOffset>
            </wp:positionH>
            <wp:positionV relativeFrom="paragraph">
              <wp:posOffset>743585</wp:posOffset>
            </wp:positionV>
            <wp:extent cx="3609975" cy="2419350"/>
            <wp:effectExtent l="0" t="0" r="9525" b="0"/>
            <wp:wrapNone/>
            <wp:docPr id="560201621" name="Picture 17"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01621" name="Picture 17" descr="A white paper with black text&#10;&#10;AI-generated content may be incorrect."/>
                    <pic:cNvPicPr/>
                  </pic:nvPicPr>
                  <pic:blipFill rotWithShape="1">
                    <a:blip r:embed="rId15" cstate="print">
                      <a:extLst>
                        <a:ext uri="{28A0092B-C50C-407E-A947-70E740481C1C}">
                          <a14:useLocalDpi xmlns:a14="http://schemas.microsoft.com/office/drawing/2010/main" val="0"/>
                        </a:ext>
                      </a:extLst>
                    </a:blip>
                    <a:srcRect l="10784" t="22570" r="32451" b="48032"/>
                    <a:stretch/>
                  </pic:blipFill>
                  <pic:spPr bwMode="auto">
                    <a:xfrm>
                      <a:off x="0" y="0"/>
                      <a:ext cx="3609975"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D35">
        <w:rPr>
          <w:noProof/>
        </w:rPr>
        <w:drawing>
          <wp:anchor distT="0" distB="0" distL="114300" distR="114300" simplePos="0" relativeHeight="252302336" behindDoc="1" locked="0" layoutInCell="1" allowOverlap="1" wp14:anchorId="46C2F30B" wp14:editId="6564BDA3">
            <wp:simplePos x="0" y="0"/>
            <wp:positionH relativeFrom="column">
              <wp:posOffset>6715125</wp:posOffset>
            </wp:positionH>
            <wp:positionV relativeFrom="paragraph">
              <wp:posOffset>3791585</wp:posOffset>
            </wp:positionV>
            <wp:extent cx="4905375" cy="1476375"/>
            <wp:effectExtent l="0" t="0" r="9525" b="9525"/>
            <wp:wrapNone/>
            <wp:docPr id="535274489" name="Picture 16"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74489" name="Picture 16" descr="A white paper with black text&#10;&#10;AI-generated content may be incorrect."/>
                    <pic:cNvPicPr/>
                  </pic:nvPicPr>
                  <pic:blipFill rotWithShape="1">
                    <a:blip r:embed="rId16" cstate="print">
                      <a:extLst>
                        <a:ext uri="{28A0092B-C50C-407E-A947-70E740481C1C}">
                          <a14:useLocalDpi xmlns:a14="http://schemas.microsoft.com/office/drawing/2010/main" val="0"/>
                        </a:ext>
                      </a:extLst>
                    </a:blip>
                    <a:srcRect l="9885" t="70193" r="12980" b="11867"/>
                    <a:stretch/>
                  </pic:blipFill>
                  <pic:spPr bwMode="auto">
                    <a:xfrm>
                      <a:off x="0" y="0"/>
                      <a:ext cx="490537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110A6938">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7DD2"/>
    <w:rsid w:val="000513CF"/>
    <w:rsid w:val="00052092"/>
    <w:rsid w:val="00052D31"/>
    <w:rsid w:val="00052DF6"/>
    <w:rsid w:val="00054004"/>
    <w:rsid w:val="0005421F"/>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E95"/>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26EC"/>
    <w:rsid w:val="000F347E"/>
    <w:rsid w:val="000F4C05"/>
    <w:rsid w:val="000F53F3"/>
    <w:rsid w:val="000F5581"/>
    <w:rsid w:val="000F5FD5"/>
    <w:rsid w:val="000F642C"/>
    <w:rsid w:val="000F7D20"/>
    <w:rsid w:val="00100095"/>
    <w:rsid w:val="00103337"/>
    <w:rsid w:val="0010390A"/>
    <w:rsid w:val="00103EEA"/>
    <w:rsid w:val="00107306"/>
    <w:rsid w:val="00111781"/>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5397"/>
    <w:rsid w:val="001C73FF"/>
    <w:rsid w:val="001C78EF"/>
    <w:rsid w:val="001D2C66"/>
    <w:rsid w:val="001D7B58"/>
    <w:rsid w:val="001E1063"/>
    <w:rsid w:val="001E114A"/>
    <w:rsid w:val="001E11C6"/>
    <w:rsid w:val="001E1367"/>
    <w:rsid w:val="001E2B11"/>
    <w:rsid w:val="001E3105"/>
    <w:rsid w:val="001E3AA4"/>
    <w:rsid w:val="001F112D"/>
    <w:rsid w:val="001F2963"/>
    <w:rsid w:val="001F4A93"/>
    <w:rsid w:val="001F4D2F"/>
    <w:rsid w:val="001F71F9"/>
    <w:rsid w:val="00201AB7"/>
    <w:rsid w:val="00204E93"/>
    <w:rsid w:val="002057D4"/>
    <w:rsid w:val="0020618F"/>
    <w:rsid w:val="0021370F"/>
    <w:rsid w:val="00214134"/>
    <w:rsid w:val="002154B2"/>
    <w:rsid w:val="00217034"/>
    <w:rsid w:val="00217070"/>
    <w:rsid w:val="00221166"/>
    <w:rsid w:val="002220ED"/>
    <w:rsid w:val="002221A3"/>
    <w:rsid w:val="0022346F"/>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1004F"/>
    <w:rsid w:val="0031049E"/>
    <w:rsid w:val="0031104E"/>
    <w:rsid w:val="0031266B"/>
    <w:rsid w:val="003137C9"/>
    <w:rsid w:val="00313E94"/>
    <w:rsid w:val="0031490C"/>
    <w:rsid w:val="00315D42"/>
    <w:rsid w:val="0031711E"/>
    <w:rsid w:val="00321F40"/>
    <w:rsid w:val="003236BA"/>
    <w:rsid w:val="0032590F"/>
    <w:rsid w:val="0033118F"/>
    <w:rsid w:val="003312A0"/>
    <w:rsid w:val="00331FFF"/>
    <w:rsid w:val="00341722"/>
    <w:rsid w:val="00346F20"/>
    <w:rsid w:val="00347C06"/>
    <w:rsid w:val="00347D2E"/>
    <w:rsid w:val="003558BE"/>
    <w:rsid w:val="003568FB"/>
    <w:rsid w:val="00357BEE"/>
    <w:rsid w:val="003621C9"/>
    <w:rsid w:val="00364C2C"/>
    <w:rsid w:val="00365872"/>
    <w:rsid w:val="00366B7F"/>
    <w:rsid w:val="00366D0A"/>
    <w:rsid w:val="003707DC"/>
    <w:rsid w:val="00371758"/>
    <w:rsid w:val="00372DB3"/>
    <w:rsid w:val="00374A06"/>
    <w:rsid w:val="0037644E"/>
    <w:rsid w:val="00380054"/>
    <w:rsid w:val="003808B2"/>
    <w:rsid w:val="00381A3A"/>
    <w:rsid w:val="00382FC1"/>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59"/>
    <w:rsid w:val="0050264D"/>
    <w:rsid w:val="00505D67"/>
    <w:rsid w:val="00506238"/>
    <w:rsid w:val="00507953"/>
    <w:rsid w:val="00510170"/>
    <w:rsid w:val="005101D5"/>
    <w:rsid w:val="00513076"/>
    <w:rsid w:val="0051418E"/>
    <w:rsid w:val="00517588"/>
    <w:rsid w:val="00517C10"/>
    <w:rsid w:val="005218F4"/>
    <w:rsid w:val="00521D18"/>
    <w:rsid w:val="005222E3"/>
    <w:rsid w:val="00524BAD"/>
    <w:rsid w:val="00524EA9"/>
    <w:rsid w:val="005252CB"/>
    <w:rsid w:val="00525948"/>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14A7"/>
    <w:rsid w:val="005635D0"/>
    <w:rsid w:val="00563F4D"/>
    <w:rsid w:val="00565BD5"/>
    <w:rsid w:val="00566E1C"/>
    <w:rsid w:val="00567C94"/>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6F9F"/>
    <w:rsid w:val="005C0EDC"/>
    <w:rsid w:val="005C222A"/>
    <w:rsid w:val="005C2E04"/>
    <w:rsid w:val="005C3AD9"/>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3755"/>
    <w:rsid w:val="0060387D"/>
    <w:rsid w:val="00603BF9"/>
    <w:rsid w:val="00605252"/>
    <w:rsid w:val="0060622C"/>
    <w:rsid w:val="00606B42"/>
    <w:rsid w:val="00611B23"/>
    <w:rsid w:val="006146AC"/>
    <w:rsid w:val="0061493D"/>
    <w:rsid w:val="00615112"/>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3A62"/>
    <w:rsid w:val="006963E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7C06"/>
    <w:rsid w:val="006D1C9A"/>
    <w:rsid w:val="006D2967"/>
    <w:rsid w:val="006D3298"/>
    <w:rsid w:val="006D51DB"/>
    <w:rsid w:val="006D5CD8"/>
    <w:rsid w:val="006D6F76"/>
    <w:rsid w:val="006D79CE"/>
    <w:rsid w:val="006E0390"/>
    <w:rsid w:val="006E1C11"/>
    <w:rsid w:val="006E34E8"/>
    <w:rsid w:val="006E57F5"/>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D4D"/>
    <w:rsid w:val="00787E05"/>
    <w:rsid w:val="00790805"/>
    <w:rsid w:val="007910E6"/>
    <w:rsid w:val="00791ECB"/>
    <w:rsid w:val="00793BE6"/>
    <w:rsid w:val="00793D17"/>
    <w:rsid w:val="007960D8"/>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2C11"/>
    <w:rsid w:val="007D4ADE"/>
    <w:rsid w:val="007E095F"/>
    <w:rsid w:val="007E29D5"/>
    <w:rsid w:val="007E42F4"/>
    <w:rsid w:val="007E4830"/>
    <w:rsid w:val="007E6C6A"/>
    <w:rsid w:val="007E7D29"/>
    <w:rsid w:val="007F2D55"/>
    <w:rsid w:val="007F48AE"/>
    <w:rsid w:val="007F62A0"/>
    <w:rsid w:val="007F6337"/>
    <w:rsid w:val="007F6DFA"/>
    <w:rsid w:val="00801354"/>
    <w:rsid w:val="008039AC"/>
    <w:rsid w:val="00806CCD"/>
    <w:rsid w:val="00806FE4"/>
    <w:rsid w:val="008076DF"/>
    <w:rsid w:val="00811939"/>
    <w:rsid w:val="00811AB8"/>
    <w:rsid w:val="008127C7"/>
    <w:rsid w:val="00814AA8"/>
    <w:rsid w:val="00814F6E"/>
    <w:rsid w:val="00815361"/>
    <w:rsid w:val="008154BD"/>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337"/>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9A7"/>
    <w:rsid w:val="008A2E20"/>
    <w:rsid w:val="008A50E5"/>
    <w:rsid w:val="008A729A"/>
    <w:rsid w:val="008A72EB"/>
    <w:rsid w:val="008A77EE"/>
    <w:rsid w:val="008A7E9E"/>
    <w:rsid w:val="008B0A0F"/>
    <w:rsid w:val="008B35E1"/>
    <w:rsid w:val="008B3C6C"/>
    <w:rsid w:val="008B799E"/>
    <w:rsid w:val="008C0AAD"/>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4C0"/>
    <w:rsid w:val="009F3DB0"/>
    <w:rsid w:val="009F646C"/>
    <w:rsid w:val="009F7F63"/>
    <w:rsid w:val="00A035BB"/>
    <w:rsid w:val="00A03EE5"/>
    <w:rsid w:val="00A04331"/>
    <w:rsid w:val="00A06C6C"/>
    <w:rsid w:val="00A07C01"/>
    <w:rsid w:val="00A11F5C"/>
    <w:rsid w:val="00A1203D"/>
    <w:rsid w:val="00A12F10"/>
    <w:rsid w:val="00A15069"/>
    <w:rsid w:val="00A2050D"/>
    <w:rsid w:val="00A21F12"/>
    <w:rsid w:val="00A22974"/>
    <w:rsid w:val="00A231A2"/>
    <w:rsid w:val="00A263C8"/>
    <w:rsid w:val="00A26411"/>
    <w:rsid w:val="00A2729A"/>
    <w:rsid w:val="00A30272"/>
    <w:rsid w:val="00A313E8"/>
    <w:rsid w:val="00A33E13"/>
    <w:rsid w:val="00A3402A"/>
    <w:rsid w:val="00A3413B"/>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3454"/>
    <w:rsid w:val="00AA370C"/>
    <w:rsid w:val="00AA74CB"/>
    <w:rsid w:val="00AB3DFE"/>
    <w:rsid w:val="00AB5045"/>
    <w:rsid w:val="00AB6A2B"/>
    <w:rsid w:val="00AB6F27"/>
    <w:rsid w:val="00AB6F37"/>
    <w:rsid w:val="00AC45BF"/>
    <w:rsid w:val="00AD1AEF"/>
    <w:rsid w:val="00AD54D0"/>
    <w:rsid w:val="00AD709A"/>
    <w:rsid w:val="00AD77E3"/>
    <w:rsid w:val="00AE081F"/>
    <w:rsid w:val="00AE2DF3"/>
    <w:rsid w:val="00AE326F"/>
    <w:rsid w:val="00AE5EF3"/>
    <w:rsid w:val="00AE6A61"/>
    <w:rsid w:val="00AE738F"/>
    <w:rsid w:val="00AE7503"/>
    <w:rsid w:val="00AF0D27"/>
    <w:rsid w:val="00AF36A5"/>
    <w:rsid w:val="00AF3BAB"/>
    <w:rsid w:val="00AF52CD"/>
    <w:rsid w:val="00AF67A8"/>
    <w:rsid w:val="00AF6F70"/>
    <w:rsid w:val="00AF7B48"/>
    <w:rsid w:val="00B00830"/>
    <w:rsid w:val="00B010B3"/>
    <w:rsid w:val="00B020FB"/>
    <w:rsid w:val="00B12073"/>
    <w:rsid w:val="00B12A71"/>
    <w:rsid w:val="00B131BF"/>
    <w:rsid w:val="00B1370A"/>
    <w:rsid w:val="00B1379B"/>
    <w:rsid w:val="00B14774"/>
    <w:rsid w:val="00B15FE3"/>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E7"/>
    <w:rsid w:val="00C146E4"/>
    <w:rsid w:val="00C148C3"/>
    <w:rsid w:val="00C15724"/>
    <w:rsid w:val="00C17155"/>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31C1"/>
    <w:rsid w:val="00CB4897"/>
    <w:rsid w:val="00CB5A4C"/>
    <w:rsid w:val="00CB5C30"/>
    <w:rsid w:val="00CB7AE4"/>
    <w:rsid w:val="00CC05A7"/>
    <w:rsid w:val="00CC1766"/>
    <w:rsid w:val="00CC1BCF"/>
    <w:rsid w:val="00CC2876"/>
    <w:rsid w:val="00CC318B"/>
    <w:rsid w:val="00CC32D2"/>
    <w:rsid w:val="00CC3332"/>
    <w:rsid w:val="00CC4467"/>
    <w:rsid w:val="00CC6988"/>
    <w:rsid w:val="00CD0D36"/>
    <w:rsid w:val="00CD4380"/>
    <w:rsid w:val="00CD49FD"/>
    <w:rsid w:val="00CD4C65"/>
    <w:rsid w:val="00CE0E6A"/>
    <w:rsid w:val="00CE2C5D"/>
    <w:rsid w:val="00CE30DC"/>
    <w:rsid w:val="00CE425F"/>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CB5"/>
    <w:rsid w:val="00D050DB"/>
    <w:rsid w:val="00D054E5"/>
    <w:rsid w:val="00D0566B"/>
    <w:rsid w:val="00D07D1B"/>
    <w:rsid w:val="00D11513"/>
    <w:rsid w:val="00D1151D"/>
    <w:rsid w:val="00D11678"/>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D70"/>
    <w:rsid w:val="00D46634"/>
    <w:rsid w:val="00D46CC4"/>
    <w:rsid w:val="00D46F5F"/>
    <w:rsid w:val="00D5354A"/>
    <w:rsid w:val="00D538D8"/>
    <w:rsid w:val="00D544D4"/>
    <w:rsid w:val="00D55822"/>
    <w:rsid w:val="00D606C0"/>
    <w:rsid w:val="00D606C9"/>
    <w:rsid w:val="00D60E9E"/>
    <w:rsid w:val="00D65F99"/>
    <w:rsid w:val="00D66DCE"/>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CA0"/>
    <w:rsid w:val="00DC0806"/>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274CE"/>
    <w:rsid w:val="00E329B8"/>
    <w:rsid w:val="00E33916"/>
    <w:rsid w:val="00E36FAA"/>
    <w:rsid w:val="00E370A3"/>
    <w:rsid w:val="00E373F3"/>
    <w:rsid w:val="00E37EFF"/>
    <w:rsid w:val="00E40CB9"/>
    <w:rsid w:val="00E414AC"/>
    <w:rsid w:val="00E435CC"/>
    <w:rsid w:val="00E436C5"/>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C3CDE"/>
    <w:rsid w:val="00EC4002"/>
    <w:rsid w:val="00EC47DD"/>
    <w:rsid w:val="00EC4DBF"/>
    <w:rsid w:val="00EC523A"/>
    <w:rsid w:val="00EC7E5A"/>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353"/>
    <w:rsid w:val="00F3354B"/>
    <w:rsid w:val="00F3368B"/>
    <w:rsid w:val="00F34EAB"/>
    <w:rsid w:val="00F35191"/>
    <w:rsid w:val="00F35790"/>
    <w:rsid w:val="00F366F1"/>
    <w:rsid w:val="00F4760F"/>
    <w:rsid w:val="00F50715"/>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769AA"/>
    <w:rsid w:val="00F82391"/>
    <w:rsid w:val="00F83568"/>
    <w:rsid w:val="00F866DE"/>
    <w:rsid w:val="00F87979"/>
    <w:rsid w:val="00F910AE"/>
    <w:rsid w:val="00F9218D"/>
    <w:rsid w:val="00F9297D"/>
    <w:rsid w:val="00F92A44"/>
    <w:rsid w:val="00F92A88"/>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8DD"/>
    <w:rsid w:val="00FC554D"/>
    <w:rsid w:val="00FC683F"/>
    <w:rsid w:val="00FC7B9E"/>
    <w:rsid w:val="00FD0514"/>
    <w:rsid w:val="00FD1E35"/>
    <w:rsid w:val="00FD2C19"/>
    <w:rsid w:val="00FD38A9"/>
    <w:rsid w:val="00FD3C84"/>
    <w:rsid w:val="00FD46F2"/>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459881977">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752703022">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15</cp:revision>
  <cp:lastPrinted>2025-04-15T12:30:00Z</cp:lastPrinted>
  <dcterms:created xsi:type="dcterms:W3CDTF">2025-04-01T16:06:00Z</dcterms:created>
  <dcterms:modified xsi:type="dcterms:W3CDTF">2025-04-15T12:35:00Z</dcterms:modified>
</cp:coreProperties>
</file>